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9E35" w14:textId="77777777" w:rsidR="003B78C8" w:rsidRDefault="003B78C8" w:rsidP="00263A52">
      <w:bookmarkStart w:id="0" w:name="_GoBack"/>
      <w:bookmarkEnd w:id="0"/>
    </w:p>
    <w:p w14:paraId="25F44AD9" w14:textId="341731C1" w:rsidR="00263A52" w:rsidRDefault="00263A52" w:rsidP="00263A52">
      <w:pPr>
        <w:jc w:val="center"/>
      </w:pPr>
      <w:r>
        <w:t>ELJÁRÁSREND</w:t>
      </w:r>
    </w:p>
    <w:p w14:paraId="78DC78CD" w14:textId="147FAEEF" w:rsidR="00263A52" w:rsidRDefault="00263A52" w:rsidP="00263A52">
      <w:pPr>
        <w:jc w:val="center"/>
      </w:pPr>
      <w:r>
        <w:t>A Győr-Moson-Sopron Vármegyei Katasztrófavédelmi Igazgatóságnál igénybe vehető szállásokhoz és terembérletekhez.</w:t>
      </w:r>
    </w:p>
    <w:p w14:paraId="27E826BF" w14:textId="77777777" w:rsidR="00263A52" w:rsidRDefault="00263A52" w:rsidP="00263A52"/>
    <w:p w14:paraId="102344E8" w14:textId="77777777" w:rsidR="00263A52" w:rsidRDefault="00263A52" w:rsidP="00263A52"/>
    <w:p w14:paraId="4C2C6FC7" w14:textId="77777777" w:rsidR="00263A52" w:rsidRDefault="00263A52" w:rsidP="00263A52"/>
    <w:p w14:paraId="5FC90E6A" w14:textId="0166B309" w:rsidR="00263A52" w:rsidRDefault="00263A52" w:rsidP="00263A52">
      <w:pPr>
        <w:numPr>
          <w:ilvl w:val="0"/>
          <w:numId w:val="2"/>
        </w:numPr>
        <w:ind w:left="426" w:hanging="426"/>
      </w:pPr>
      <w:r>
        <w:t>A GYMS VMKI vendégszobái, bérelhető termei és azok férőhelyei:</w:t>
      </w:r>
    </w:p>
    <w:p w14:paraId="3F3AF2A4" w14:textId="77777777" w:rsidR="00263A52" w:rsidRDefault="00263A52" w:rsidP="00263A52">
      <w:pPr>
        <w:ind w:left="426" w:hanging="426"/>
      </w:pPr>
    </w:p>
    <w:p w14:paraId="1F7EE6BC" w14:textId="6E29B445" w:rsidR="00263A52" w:rsidRPr="00C25A55" w:rsidRDefault="00263A52" w:rsidP="00263A52">
      <w:pPr>
        <w:numPr>
          <w:ilvl w:val="0"/>
          <w:numId w:val="4"/>
        </w:numPr>
      </w:pPr>
      <w:r w:rsidRPr="00C25A55">
        <w:t xml:space="preserve">GYMS VMKI - </w:t>
      </w:r>
      <w:proofErr w:type="spellStart"/>
      <w:r w:rsidRPr="00C25A55">
        <w:t>Győr-Sáráspusztai</w:t>
      </w:r>
      <w:proofErr w:type="spellEnd"/>
      <w:r w:rsidRPr="00C25A55">
        <w:t xml:space="preserve"> Kiképzőbázis vendég</w:t>
      </w:r>
      <w:r w:rsidR="00661D0E" w:rsidRPr="00C25A55">
        <w:t>pihenője (9029 Győr, Szitásdomb utca 69.</w:t>
      </w:r>
      <w:r w:rsidRPr="00C25A55">
        <w:t>): 1 db 2x6 férőhelyes szobával rendelkező pihenőhelyiség</w:t>
      </w:r>
      <w:r w:rsidR="004A0917" w:rsidRPr="00C25A55">
        <w:t>,</w:t>
      </w:r>
    </w:p>
    <w:p w14:paraId="76EAA086" w14:textId="55469F27" w:rsidR="00263A52" w:rsidRPr="00C25A55" w:rsidRDefault="00263A52" w:rsidP="00263A52">
      <w:pPr>
        <w:numPr>
          <w:ilvl w:val="0"/>
          <w:numId w:val="4"/>
        </w:numPr>
      </w:pPr>
      <w:r w:rsidRPr="00C25A55">
        <w:t xml:space="preserve">GYMS VMKI - </w:t>
      </w:r>
      <w:proofErr w:type="spellStart"/>
      <w:r w:rsidRPr="00C25A55">
        <w:t>Győr-Sáráspusztai</w:t>
      </w:r>
      <w:proofErr w:type="spellEnd"/>
      <w:r w:rsidRPr="00C25A55">
        <w:t xml:space="preserve"> Kiképzőbázis </w:t>
      </w:r>
      <w:r w:rsidR="00661D0E" w:rsidRPr="00C25A55">
        <w:t>tanterem</w:t>
      </w:r>
      <w:r w:rsidRPr="00C25A55">
        <w:t xml:space="preserve"> (9029 Győr, </w:t>
      </w:r>
      <w:r w:rsidR="00661D0E" w:rsidRPr="00C25A55">
        <w:t>Szitásdomb utca 69</w:t>
      </w:r>
      <w:r w:rsidRPr="00C25A55">
        <w:t>.)</w:t>
      </w:r>
      <w:r w:rsidR="00661D0E" w:rsidRPr="00C25A55">
        <w:t xml:space="preserve">: 1 db </w:t>
      </w:r>
      <w:r w:rsidR="004A0917" w:rsidRPr="00C25A55">
        <w:t>5</w:t>
      </w:r>
      <w:r w:rsidR="00661D0E" w:rsidRPr="00C25A55">
        <w:t>0</w:t>
      </w:r>
      <w:r w:rsidR="004A0917" w:rsidRPr="00C25A55">
        <w:t xml:space="preserve"> fő befogadására alkalmas tanterem,</w:t>
      </w:r>
    </w:p>
    <w:p w14:paraId="4AB06314" w14:textId="23B60BDC" w:rsidR="00661D0E" w:rsidRPr="00C25A55" w:rsidRDefault="00661D0E" w:rsidP="00661D0E">
      <w:pPr>
        <w:numPr>
          <w:ilvl w:val="0"/>
          <w:numId w:val="4"/>
        </w:numPr>
      </w:pPr>
      <w:r w:rsidRPr="00C25A55">
        <w:t xml:space="preserve">GYMS VMKI és Győr </w:t>
      </w:r>
      <w:proofErr w:type="spellStart"/>
      <w:r w:rsidRPr="00C25A55">
        <w:t>KvK</w:t>
      </w:r>
      <w:proofErr w:type="spellEnd"/>
      <w:r w:rsidRPr="00C25A55">
        <w:t xml:space="preserve"> (9021</w:t>
      </w:r>
      <w:r w:rsidR="009B3A47">
        <w:t xml:space="preserve"> Győr, Munkácsy Mihály u. 4.): 1</w:t>
      </w:r>
      <w:r w:rsidRPr="00C25A55">
        <w:t xml:space="preserve"> db két ágyas szoba, ami 2 db fotelággyal pót ágyazható,</w:t>
      </w:r>
    </w:p>
    <w:p w14:paraId="3C7E0C73" w14:textId="3D4BF1D4" w:rsidR="00661D0E" w:rsidRPr="00C25A55" w:rsidRDefault="00661D0E" w:rsidP="00661D0E">
      <w:pPr>
        <w:numPr>
          <w:ilvl w:val="0"/>
          <w:numId w:val="4"/>
        </w:numPr>
      </w:pPr>
      <w:r w:rsidRPr="00C25A55">
        <w:t xml:space="preserve">GYMS VMKI tanácsterem (9021 Győr, Munkácsy Mihály u. 4.): 1 db </w:t>
      </w:r>
      <w:r w:rsidR="002048A9" w:rsidRPr="00C25A55">
        <w:t>6</w:t>
      </w:r>
      <w:r w:rsidRPr="00C25A55">
        <w:t>5fő befogadására képes konferenciaterem,</w:t>
      </w:r>
    </w:p>
    <w:p w14:paraId="117D8BA2" w14:textId="6CA63D3A" w:rsidR="00263A52" w:rsidRPr="00C25A55" w:rsidRDefault="004A0917" w:rsidP="00263A52">
      <w:pPr>
        <w:numPr>
          <w:ilvl w:val="0"/>
          <w:numId w:val="4"/>
        </w:numPr>
      </w:pPr>
      <w:r w:rsidRPr="00C25A55">
        <w:t xml:space="preserve">GYMS VMKI – Mosonmagyaróvár Katasztrófavédelmi Kirendeltség (9300 Mosonmagyaróvár, Alkotmány </w:t>
      </w:r>
      <w:r w:rsidR="009B3A47">
        <w:t>utca 16.): 2</w:t>
      </w:r>
      <w:r w:rsidR="002048A9" w:rsidRPr="00C25A55">
        <w:t xml:space="preserve"> db két ágyas szoba,</w:t>
      </w:r>
    </w:p>
    <w:p w14:paraId="094EC214" w14:textId="76851C5D" w:rsidR="002048A9" w:rsidRPr="00C25A55" w:rsidRDefault="002048A9" w:rsidP="002048A9">
      <w:pPr>
        <w:numPr>
          <w:ilvl w:val="0"/>
          <w:numId w:val="4"/>
        </w:numPr>
      </w:pPr>
      <w:r w:rsidRPr="00C25A55">
        <w:t>GYMS VMKI – Mosonmagyaróvár Katasztrófavédelmi Kirendeltség tanácsterem (9300 Mosonmagyaróvár, Alkotmány utca 16.): 1 db 45 fő befogadására alkalmas tanácsterem,</w:t>
      </w:r>
    </w:p>
    <w:p w14:paraId="258931DA" w14:textId="2A7CB19A" w:rsidR="002048A9" w:rsidRPr="00C25A55" w:rsidRDefault="002048A9" w:rsidP="00263A52">
      <w:pPr>
        <w:numPr>
          <w:ilvl w:val="0"/>
          <w:numId w:val="4"/>
        </w:numPr>
      </w:pPr>
      <w:r w:rsidRPr="00C25A55">
        <w:t>GYMS VMKI – Kapuvár Katasztrófavédelmi Kirendeltség tanterem (9330 Kapuvár, Szent István király utca 21.): 1 db 40 fő befogadására alkalmas tanterem,</w:t>
      </w:r>
    </w:p>
    <w:p w14:paraId="15011348" w14:textId="0EE066D2" w:rsidR="00C25A55" w:rsidRPr="00C25A55" w:rsidRDefault="00C25A55" w:rsidP="00263A52">
      <w:pPr>
        <w:numPr>
          <w:ilvl w:val="0"/>
          <w:numId w:val="4"/>
        </w:numPr>
      </w:pPr>
      <w:r w:rsidRPr="00C25A55">
        <w:t>GYMS VMKI – Sopron Katasztrófavédelmi Kirendeltség oktatóterem (9400 Sopron, Vitnyédi utca 15.): 1 db 30 fő befogadására alkalmas oktatóterem,</w:t>
      </w:r>
    </w:p>
    <w:p w14:paraId="2FD5D395" w14:textId="69052D6E" w:rsidR="00C25A55" w:rsidRPr="00C25A55" w:rsidRDefault="00C25A55" w:rsidP="00C25A55">
      <w:pPr>
        <w:numPr>
          <w:ilvl w:val="0"/>
          <w:numId w:val="4"/>
        </w:numPr>
      </w:pPr>
      <w:r w:rsidRPr="00C25A55">
        <w:t>GYMS VMKI – Sopron Katasztrófavédelmi Kirendeltség vendégpihenő (9400 Sopron, Vitnyédi utca 15.): 2 db 2 fő befogadására alkalmas vendégpihenő.</w:t>
      </w:r>
    </w:p>
    <w:p w14:paraId="62667065" w14:textId="77777777" w:rsidR="00263A52" w:rsidRPr="001820D0" w:rsidRDefault="00263A52" w:rsidP="00263A52">
      <w:pPr>
        <w:rPr>
          <w:color w:val="FF0000"/>
        </w:rPr>
      </w:pPr>
    </w:p>
    <w:p w14:paraId="160EB7C7" w14:textId="77777777" w:rsidR="004A0917" w:rsidRDefault="00263A52" w:rsidP="004A0917">
      <w:pPr>
        <w:numPr>
          <w:ilvl w:val="0"/>
          <w:numId w:val="1"/>
        </w:numPr>
      </w:pPr>
      <w:r>
        <w:t>A vendégszobák elsősorban a katasztrófavédelem szervezetében dolgozók és családtagjaik ellátását szolgálják.</w:t>
      </w:r>
    </w:p>
    <w:p w14:paraId="0195F0A6" w14:textId="77777777" w:rsidR="004A0917" w:rsidRDefault="004A0917" w:rsidP="004A0917">
      <w:pPr>
        <w:ind w:left="360"/>
      </w:pPr>
    </w:p>
    <w:p w14:paraId="7D910790" w14:textId="7A6705D6" w:rsidR="00263A52" w:rsidRDefault="00263A52" w:rsidP="004A0917">
      <w:pPr>
        <w:numPr>
          <w:ilvl w:val="0"/>
          <w:numId w:val="1"/>
        </w:numPr>
      </w:pPr>
      <w:r>
        <w:t>Szabadkapacitás terhére a BM szervek alkalmazásában álló személyek és családtagjaik elhelyezés</w:t>
      </w:r>
      <w:r w:rsidR="009F40B7">
        <w:t>e is biztosítható</w:t>
      </w:r>
      <w:r>
        <w:t>.</w:t>
      </w:r>
    </w:p>
    <w:p w14:paraId="09BB21CB" w14:textId="77777777" w:rsidR="004A0917" w:rsidRDefault="004A0917" w:rsidP="004A0917">
      <w:pPr>
        <w:pStyle w:val="Listaszerbekezds"/>
      </w:pPr>
    </w:p>
    <w:p w14:paraId="703DB0F9" w14:textId="08C22623" w:rsidR="004A0917" w:rsidRDefault="004A0917" w:rsidP="004A0917">
      <w:pPr>
        <w:numPr>
          <w:ilvl w:val="0"/>
          <w:numId w:val="1"/>
        </w:numPr>
      </w:pPr>
      <w:r>
        <w:t>A t</w:t>
      </w:r>
      <w:r w:rsidR="009F40B7">
        <w:t>erembérleteknél elsődlegesen a k</w:t>
      </w:r>
      <w:r>
        <w:t xml:space="preserve">atasztrófavédelmi feladatokhoz kapcsolódó rendezvényeket kell előnyben részesíteni. </w:t>
      </w:r>
    </w:p>
    <w:p w14:paraId="07DD1790" w14:textId="77777777" w:rsidR="009F40B7" w:rsidRDefault="009F40B7" w:rsidP="009F40B7">
      <w:pPr>
        <w:pStyle w:val="Listaszerbekezds"/>
      </w:pPr>
    </w:p>
    <w:p w14:paraId="3FDC0943" w14:textId="7DFD2D7D" w:rsidR="00263A52" w:rsidRDefault="009F40B7" w:rsidP="00F149DC">
      <w:pPr>
        <w:numPr>
          <w:ilvl w:val="0"/>
          <w:numId w:val="1"/>
        </w:numPr>
        <w:ind w:left="426" w:hanging="426"/>
      </w:pPr>
      <w:r>
        <w:t xml:space="preserve">Szabadkapacitás terhére más rendvédelmi szervek részére </w:t>
      </w:r>
      <w:r w:rsidR="002F7F74">
        <w:t>a terembérlet engedélyezhető.</w:t>
      </w:r>
      <w:r>
        <w:t xml:space="preserve"> </w:t>
      </w:r>
    </w:p>
    <w:p w14:paraId="74C712A9" w14:textId="77777777" w:rsidR="002F7F74" w:rsidRDefault="002F7F74" w:rsidP="002F7F74"/>
    <w:p w14:paraId="775C232E" w14:textId="2F7A1D6E" w:rsidR="00263A52" w:rsidRDefault="00263A52" w:rsidP="004A0917">
      <w:pPr>
        <w:numPr>
          <w:ilvl w:val="0"/>
          <w:numId w:val="1"/>
        </w:numPr>
        <w:ind w:left="426" w:hanging="426"/>
      </w:pPr>
      <w:r>
        <w:t>A vendégszobák</w:t>
      </w:r>
      <w:r w:rsidR="002F7F74">
        <w:t>/termek</w:t>
      </w:r>
      <w:r>
        <w:t xml:space="preserve"> igénybevételét a </w:t>
      </w:r>
      <w:r w:rsidR="004A0917">
        <w:t xml:space="preserve">GYMS VMKI ingatlangazdálkodási kiemelt </w:t>
      </w:r>
      <w:r>
        <w:t>főelőadó</w:t>
      </w:r>
      <w:r w:rsidR="004A0917">
        <w:t>ja</w:t>
      </w:r>
      <w:r w:rsidR="002F7F74">
        <w:t xml:space="preserve"> koordinálja. Az </w:t>
      </w:r>
      <w:r>
        <w:t>igénybevételéről minden esetben tájékoztatni kell adott szervezeti egység épületében található híradó ü</w:t>
      </w:r>
      <w:r w:rsidR="002F7F74">
        <w:t>gyeletet.</w:t>
      </w:r>
    </w:p>
    <w:p w14:paraId="24BEA5BB" w14:textId="77777777" w:rsidR="00263A52" w:rsidRDefault="00263A52" w:rsidP="00263A52">
      <w:pPr>
        <w:pStyle w:val="Listaszerbekezds"/>
        <w:rPr>
          <w:sz w:val="24"/>
        </w:rPr>
      </w:pPr>
    </w:p>
    <w:p w14:paraId="40E8C0E3" w14:textId="7AC7CBEA" w:rsidR="00263A52" w:rsidRDefault="00263A52" w:rsidP="004A0917">
      <w:pPr>
        <w:numPr>
          <w:ilvl w:val="0"/>
          <w:numId w:val="1"/>
        </w:numPr>
        <w:ind w:left="426" w:hanging="426"/>
      </w:pPr>
      <w:r>
        <w:t>A szobák és a berendezés állapotának ellenőrzése a gazdasági igazgatóhelyettesi szervezet</w:t>
      </w:r>
      <w:r w:rsidR="002F7F74">
        <w:t>, műszaki osztálya</w:t>
      </w:r>
      <w:r>
        <w:t xml:space="preserve"> és a műszaki biztonsági tisztek feladata. </w:t>
      </w:r>
    </w:p>
    <w:p w14:paraId="3C3CA905" w14:textId="77777777" w:rsidR="00263A52" w:rsidRDefault="00263A52" w:rsidP="00263A52"/>
    <w:p w14:paraId="7E2CF583" w14:textId="7C353B9C" w:rsidR="00263A52" w:rsidRDefault="00263A52" w:rsidP="004A0917">
      <w:pPr>
        <w:numPr>
          <w:ilvl w:val="0"/>
          <w:numId w:val="1"/>
        </w:numPr>
        <w:ind w:left="426" w:hanging="426"/>
      </w:pPr>
      <w:r>
        <w:t>A szobák igénybevételéért fizetendő térítési díj a mindenkor hatályos önköltség</w:t>
      </w:r>
      <w:r w:rsidR="00691428">
        <w:t xml:space="preserve"> </w:t>
      </w:r>
      <w:r>
        <w:t>számítási szabályzatban kerül rögzítésre. Az önköltség</w:t>
      </w:r>
      <w:r w:rsidR="00691428">
        <w:t xml:space="preserve"> </w:t>
      </w:r>
      <w:r>
        <w:t>számítási szabályzattól eltérni</w:t>
      </w:r>
      <w:r w:rsidR="002F7F74">
        <w:t xml:space="preserve"> – adható kedvezmény </w:t>
      </w:r>
      <w:r w:rsidR="003B78C8">
        <w:t xml:space="preserve">térítésmentes és kedvezményes térítés </w:t>
      </w:r>
      <w:r w:rsidR="002F7F74">
        <w:t>formájában</w:t>
      </w:r>
      <w:r w:rsidR="00691428">
        <w:t xml:space="preserve"> az igénylő írásbeli</w:t>
      </w:r>
      <w:r w:rsidR="003B78C8">
        <w:t xml:space="preserve"> kérelemre</w:t>
      </w:r>
      <w:r w:rsidR="002F7F74">
        <w:t xml:space="preserve"> </w:t>
      </w:r>
      <w:r w:rsidR="00691428">
        <w:t>–</w:t>
      </w:r>
      <w:r>
        <w:t xml:space="preserve"> igazgatói, </w:t>
      </w:r>
      <w:r w:rsidR="002F7F74">
        <w:t xml:space="preserve">vagy </w:t>
      </w:r>
      <w:r>
        <w:t>helyettes</w:t>
      </w:r>
      <w:r w:rsidR="003B78C8">
        <w:t>ei engedél</w:t>
      </w:r>
      <w:r>
        <w:t>y</w:t>
      </w:r>
      <w:r w:rsidR="003B78C8">
        <w:t>ével</w:t>
      </w:r>
      <w:r>
        <w:t xml:space="preserve"> lehet egyedi elbírálással.</w:t>
      </w:r>
    </w:p>
    <w:p w14:paraId="261B3C25" w14:textId="77777777" w:rsidR="00263A52" w:rsidRDefault="00263A52" w:rsidP="00263A52">
      <w:pPr>
        <w:ind w:left="426" w:hanging="426"/>
      </w:pPr>
    </w:p>
    <w:p w14:paraId="7DDF2AD5" w14:textId="539B6CE4" w:rsidR="00263A52" w:rsidRDefault="004A0917" w:rsidP="004A0917">
      <w:pPr>
        <w:numPr>
          <w:ilvl w:val="0"/>
          <w:numId w:val="1"/>
        </w:numPr>
        <w:ind w:left="426" w:hanging="426"/>
      </w:pPr>
      <w:r>
        <w:t>A 1. a)</w:t>
      </w:r>
      <w:proofErr w:type="spellStart"/>
      <w:r>
        <w:t>-</w:t>
      </w:r>
      <w:r w:rsidR="006E71C0">
        <w:t>i</w:t>
      </w:r>
      <w:proofErr w:type="spellEnd"/>
      <w:r w:rsidR="00263A52" w:rsidRPr="00CC2353">
        <w:t xml:space="preserve">) pontban jelölt vendégszobák esetében az igénylőket az objektum területén történő mozgáshoz a ki- és beléptetésről szóló igazgatói intézkedésben meghatározott vendég belépővel kell ellátni. A vendégszobák kulcsának kiadására a vonatkozó igazgatói intézkedés előírásai érvényesek. </w:t>
      </w:r>
    </w:p>
    <w:p w14:paraId="757B33F2" w14:textId="77777777" w:rsidR="00263A52" w:rsidRPr="000B6EDA" w:rsidRDefault="00263A52" w:rsidP="00263A52"/>
    <w:p w14:paraId="1284D3D0" w14:textId="0A2913CC" w:rsidR="00263A52" w:rsidRDefault="00263A52" w:rsidP="004A0917">
      <w:pPr>
        <w:numPr>
          <w:ilvl w:val="0"/>
          <w:numId w:val="1"/>
        </w:numPr>
        <w:ind w:left="426" w:hanging="426"/>
      </w:pPr>
      <w:r>
        <w:t xml:space="preserve">A </w:t>
      </w:r>
      <w:r w:rsidR="005718B5">
        <w:t>bérlemények igénybevételével kapcsolatos</w:t>
      </w:r>
      <w:r>
        <w:t xml:space="preserve"> </w:t>
      </w:r>
      <w:r w:rsidR="005718B5">
        <w:t>a</w:t>
      </w:r>
      <w:r>
        <w:t xml:space="preserve"> költs</w:t>
      </w:r>
      <w:r w:rsidR="005718B5">
        <w:t>éget</w:t>
      </w:r>
      <w:r>
        <w:t xml:space="preserve"> az igénybe vevő a költségvetési osztály által kiállított számla alapján a </w:t>
      </w:r>
      <w:r w:rsidR="004A0917">
        <w:t>GYMS VMKI</w:t>
      </w:r>
      <w:r>
        <w:t xml:space="preserve"> </w:t>
      </w:r>
      <w:r w:rsidR="00C641C0" w:rsidRPr="00C641C0">
        <w:rPr>
          <w:b/>
          <w:i/>
        </w:rPr>
        <w:t>10033001-00283614</w:t>
      </w:r>
      <w:r w:rsidRPr="00EE777A">
        <w:rPr>
          <w:b/>
          <w:i/>
        </w:rPr>
        <w:t>-00000000</w:t>
      </w:r>
      <w:r>
        <w:t xml:space="preserve"> számú számlájára történő átutalással, vagy csekken történő feladással teljesítheti. </w:t>
      </w:r>
    </w:p>
    <w:p w14:paraId="0CBE80A6" w14:textId="77777777" w:rsidR="00263A52" w:rsidRDefault="00263A52" w:rsidP="00263A52">
      <w:pPr>
        <w:pStyle w:val="Listaszerbekezds"/>
        <w:rPr>
          <w:sz w:val="24"/>
        </w:rPr>
      </w:pPr>
    </w:p>
    <w:p w14:paraId="035A089F" w14:textId="12B80781" w:rsidR="00263A52" w:rsidRPr="007A5319" w:rsidRDefault="00263A52" w:rsidP="004A0917">
      <w:pPr>
        <w:numPr>
          <w:ilvl w:val="0"/>
          <w:numId w:val="1"/>
        </w:numPr>
        <w:ind w:left="426" w:hanging="426"/>
      </w:pPr>
      <w:r w:rsidRPr="007A5319">
        <w:rPr>
          <w:bCs/>
          <w:szCs w:val="24"/>
        </w:rPr>
        <w:t>A vendégszobák esetében az önköltség</w:t>
      </w:r>
      <w:r w:rsidR="00691428">
        <w:rPr>
          <w:bCs/>
          <w:szCs w:val="24"/>
        </w:rPr>
        <w:t xml:space="preserve"> </w:t>
      </w:r>
      <w:r w:rsidRPr="007A5319">
        <w:rPr>
          <w:bCs/>
          <w:szCs w:val="24"/>
        </w:rPr>
        <w:t>számítási szabályzatban meghatározott díjtól a kapacitáskihasználás növelése érdekében igazgatói, vagy gazdasági igazgatóhelyettesi engedéllyel lehet eltérni. A szállás igénybe vé</w:t>
      </w:r>
      <w:r w:rsidR="00691428">
        <w:rPr>
          <w:bCs/>
          <w:szCs w:val="24"/>
        </w:rPr>
        <w:t>tele 6 éves kor alatt ingyenes</w:t>
      </w:r>
      <w:r w:rsidR="005718B5">
        <w:rPr>
          <w:bCs/>
          <w:szCs w:val="24"/>
        </w:rPr>
        <w:t>, valamint a GYMS</w:t>
      </w:r>
      <w:r w:rsidRPr="007A5319">
        <w:rPr>
          <w:bCs/>
          <w:szCs w:val="24"/>
        </w:rPr>
        <w:t xml:space="preserve"> </w:t>
      </w:r>
      <w:r w:rsidR="005718B5">
        <w:rPr>
          <w:bCs/>
          <w:szCs w:val="24"/>
        </w:rPr>
        <w:t>V</w:t>
      </w:r>
      <w:r w:rsidRPr="007A5319">
        <w:rPr>
          <w:bCs/>
          <w:szCs w:val="24"/>
        </w:rPr>
        <w:t>MKI állománya</w:t>
      </w:r>
      <w:r w:rsidR="00691428">
        <w:rPr>
          <w:bCs/>
          <w:szCs w:val="24"/>
        </w:rPr>
        <w:t xml:space="preserve"> és családtagjai</w:t>
      </w:r>
      <w:r w:rsidRPr="007A5319">
        <w:rPr>
          <w:bCs/>
          <w:szCs w:val="24"/>
        </w:rPr>
        <w:t xml:space="preserve"> részére az önköltség</w:t>
      </w:r>
      <w:r w:rsidR="00691428">
        <w:rPr>
          <w:bCs/>
          <w:szCs w:val="24"/>
        </w:rPr>
        <w:t xml:space="preserve"> </w:t>
      </w:r>
      <w:r w:rsidRPr="007A5319">
        <w:rPr>
          <w:bCs/>
          <w:szCs w:val="24"/>
        </w:rPr>
        <w:t xml:space="preserve">számítási szabályzatban rögzített </w:t>
      </w:r>
      <w:r w:rsidR="00B02108">
        <w:rPr>
          <w:bCs/>
          <w:szCs w:val="24"/>
        </w:rPr>
        <w:t>szűkített költségvetési ár</w:t>
      </w:r>
      <w:r w:rsidR="005718B5">
        <w:rPr>
          <w:bCs/>
          <w:szCs w:val="24"/>
        </w:rPr>
        <w:t xml:space="preserve"> kérhető.</w:t>
      </w:r>
      <w:r w:rsidRPr="007A5319">
        <w:rPr>
          <w:bCs/>
          <w:szCs w:val="24"/>
        </w:rPr>
        <w:t xml:space="preserve"> </w:t>
      </w:r>
    </w:p>
    <w:p w14:paraId="30096499" w14:textId="77777777" w:rsidR="00263A52" w:rsidRPr="007A5319" w:rsidRDefault="00263A52" w:rsidP="00263A52"/>
    <w:p w14:paraId="73651B32" w14:textId="3F226919" w:rsidR="00263A52" w:rsidRDefault="005718B5" w:rsidP="005718B5">
      <w:pPr>
        <w:numPr>
          <w:ilvl w:val="0"/>
          <w:numId w:val="1"/>
        </w:numPr>
        <w:ind w:left="426" w:hanging="426"/>
      </w:pPr>
      <w:r>
        <w:t>Valamennyi bérlemény</w:t>
      </w:r>
      <w:r w:rsidR="00263A52">
        <w:t xml:space="preserve"> igénybevételére vonatozó megkereséseket a </w:t>
      </w:r>
      <w:r>
        <w:t>GYMS VMKI</w:t>
      </w:r>
      <w:r w:rsidR="00263A52">
        <w:t xml:space="preserve"> </w:t>
      </w:r>
      <w:r>
        <w:t xml:space="preserve">ingatlangazdálkodási </w:t>
      </w:r>
      <w:r w:rsidR="00263A52" w:rsidRPr="003F3AD0">
        <w:t>kiemelt főelőadója</w:t>
      </w:r>
      <w:r w:rsidR="00263A52">
        <w:t xml:space="preserve"> kezeli, ütemezi, tartja a kapcsolatot az igénylőkkel, visszajelez az igények elfogadásáról, rögzít</w:t>
      </w:r>
      <w:r>
        <w:t>i a lemondásokat, koordinálja az igénybevételt</w:t>
      </w:r>
      <w:r w:rsidR="00263A52">
        <w:t>. A vendégszobák igénybe vételéről nyilvántartást vezet</w:t>
      </w:r>
      <w:r>
        <w:t>.</w:t>
      </w:r>
    </w:p>
    <w:p w14:paraId="34B513F9" w14:textId="77777777" w:rsidR="00263A52" w:rsidRDefault="00263A52" w:rsidP="00263A52">
      <w:pPr>
        <w:pStyle w:val="Listaszerbekezds"/>
        <w:rPr>
          <w:sz w:val="24"/>
        </w:rPr>
      </w:pPr>
    </w:p>
    <w:p w14:paraId="21CC09A8" w14:textId="0A3DA102" w:rsidR="00263A52" w:rsidRDefault="00263A52" w:rsidP="004A0917">
      <w:pPr>
        <w:numPr>
          <w:ilvl w:val="0"/>
          <w:numId w:val="1"/>
        </w:numPr>
        <w:ind w:left="426" w:hanging="426"/>
      </w:pPr>
      <w:r>
        <w:t>A vendégszoba ig</w:t>
      </w:r>
      <w:r w:rsidR="004045B1">
        <w:t xml:space="preserve">énybevételért fizetendő díjat az ingatlangazdálkodási </w:t>
      </w:r>
      <w:r>
        <w:t xml:space="preserve">kiemelt főelőadó </w:t>
      </w:r>
      <w:r w:rsidR="004045B1">
        <w:t>az igénybevételt követően a megrendelőt a költségvetési osztályra továbbítja, aki a felmerült költségekről a számlát kiállítja.</w:t>
      </w:r>
    </w:p>
    <w:p w14:paraId="6DE8FD66" w14:textId="77777777" w:rsidR="00263A52" w:rsidRDefault="00263A52" w:rsidP="00263A52">
      <w:pPr>
        <w:pStyle w:val="Listaszerbekezds"/>
        <w:rPr>
          <w:sz w:val="24"/>
        </w:rPr>
      </w:pPr>
    </w:p>
    <w:p w14:paraId="1E4E3242" w14:textId="274CDE42" w:rsidR="00263A52" w:rsidRDefault="004045B1" w:rsidP="004A0917">
      <w:pPr>
        <w:numPr>
          <w:ilvl w:val="0"/>
          <w:numId w:val="1"/>
        </w:numPr>
        <w:ind w:left="426" w:hanging="426"/>
      </w:pPr>
      <w:r>
        <w:t>Az igénybevevő az előre egyeztetett módon, az aláírt megrendelő felmutatása ellenében a bérlemény kulcsát érkezéskor megkapja. Távozás esetén a kulcsot az előre egyeztetett módon, a helyiség visszaellenőrzését követően leadja.</w:t>
      </w:r>
    </w:p>
    <w:p w14:paraId="38EADFB9" w14:textId="77777777" w:rsidR="00263A52" w:rsidRDefault="00263A52" w:rsidP="00263A52">
      <w:pPr>
        <w:pStyle w:val="Listaszerbekezds"/>
        <w:rPr>
          <w:sz w:val="24"/>
        </w:rPr>
      </w:pPr>
    </w:p>
    <w:p w14:paraId="25959C91" w14:textId="39EC745C" w:rsidR="00263A52" w:rsidRDefault="004045B1" w:rsidP="004A0917">
      <w:pPr>
        <w:numPr>
          <w:ilvl w:val="0"/>
          <w:numId w:val="1"/>
        </w:numPr>
        <w:ind w:left="426" w:hanging="426"/>
      </w:pPr>
      <w:r>
        <w:t>A bérlemények vonatkozásában a bérlő minden esetben kártérítési felelősséggel tartozik</w:t>
      </w:r>
      <w:r w:rsidR="00806997">
        <w:t xml:space="preserve"> az általa okozott károkért</w:t>
      </w:r>
      <w:r>
        <w:t xml:space="preserve">, amely a hatályos jogszabályok értelmében rajta behajtható. </w:t>
      </w:r>
      <w:r w:rsidR="00806997">
        <w:t xml:space="preserve">A bérleményt rendeltetésszerűen használhatja csak. </w:t>
      </w:r>
      <w:r>
        <w:t>Amennyiben a terület átvétele alkalmával észlelt hibát nem jelzi haladéktalanul, úgy az a bérlemény hibátlan állapotának megfelelő szándéknyilatkozatként értékelhető.</w:t>
      </w:r>
    </w:p>
    <w:p w14:paraId="2A8DF48D" w14:textId="77777777" w:rsidR="004045B1" w:rsidRDefault="004045B1" w:rsidP="004045B1">
      <w:pPr>
        <w:pStyle w:val="Listaszerbekezds"/>
      </w:pPr>
    </w:p>
    <w:p w14:paraId="2665CD9E" w14:textId="26E90529" w:rsidR="004045B1" w:rsidRDefault="004045B1" w:rsidP="004045B1">
      <w:pPr>
        <w:ind w:left="426"/>
      </w:pPr>
      <w:r>
        <w:t>A bérlő a megrendelési lap aláírásával elismeri, hogy a bérleményben és az ahhoz tartozó területen keletkezett káresetért teljes anyagi felelősséggel tartozik.</w:t>
      </w:r>
    </w:p>
    <w:p w14:paraId="77A430C7" w14:textId="77777777" w:rsidR="00263A52" w:rsidRDefault="00263A52" w:rsidP="00263A52">
      <w:pPr>
        <w:pStyle w:val="Listaszerbekezds"/>
        <w:rPr>
          <w:sz w:val="24"/>
        </w:rPr>
      </w:pPr>
    </w:p>
    <w:p w14:paraId="70F034C8" w14:textId="3138D33F" w:rsidR="00263A52" w:rsidRDefault="00263A52" w:rsidP="004A0917">
      <w:pPr>
        <w:numPr>
          <w:ilvl w:val="0"/>
          <w:numId w:val="1"/>
        </w:numPr>
        <w:ind w:left="426" w:hanging="426"/>
      </w:pPr>
      <w:r>
        <w:t xml:space="preserve">A </w:t>
      </w:r>
      <w:r w:rsidR="00B02108">
        <w:t xml:space="preserve">Győr-Moson-Sopron Vármegyei Katasztrófavédelmi </w:t>
      </w:r>
      <w:proofErr w:type="spellStart"/>
      <w:r w:rsidR="00B02108">
        <w:t>Kirendelségek</w:t>
      </w:r>
      <w:proofErr w:type="spellEnd"/>
      <w:r w:rsidR="004045B1">
        <w:t xml:space="preserve"> épületeire vonatkozó bérlemények vonatkozásában </w:t>
      </w:r>
      <w:r w:rsidR="00760A4D">
        <w:t>a katasztrófavédelmi tevékenység zavartalan végrehajtását a bérlő semmilyen formában nem akadályozhatja és az azzal kapcsolatos zavaró következményeket eltűri.</w:t>
      </w:r>
    </w:p>
    <w:p w14:paraId="4A25CB7A" w14:textId="77777777" w:rsidR="00263A52" w:rsidRDefault="00263A52" w:rsidP="00263A52">
      <w:pPr>
        <w:ind w:left="426" w:hanging="426"/>
      </w:pPr>
    </w:p>
    <w:p w14:paraId="26FBD3AD" w14:textId="37C5BFB5" w:rsidR="00263A52" w:rsidRDefault="00760A4D" w:rsidP="004A0917">
      <w:pPr>
        <w:numPr>
          <w:ilvl w:val="0"/>
          <w:numId w:val="1"/>
        </w:numPr>
        <w:ind w:left="426" w:hanging="426"/>
      </w:pPr>
      <w:r>
        <w:t>Valamennyi vendégszoba vonatkozásában</w:t>
      </w:r>
      <w:r w:rsidR="00263A52">
        <w:t xml:space="preserve"> </w:t>
      </w:r>
      <w:r>
        <w:t xml:space="preserve">az </w:t>
      </w:r>
      <w:r w:rsidR="00263A52" w:rsidRPr="00443C4A">
        <w:t xml:space="preserve">igénybevevő köteles házirendet betartani. </w:t>
      </w:r>
    </w:p>
    <w:p w14:paraId="25BA1150" w14:textId="77777777" w:rsidR="00862C0A" w:rsidRDefault="00862C0A" w:rsidP="00087896">
      <w:pPr>
        <w:tabs>
          <w:tab w:val="left" w:pos="1134"/>
        </w:tabs>
        <w:rPr>
          <w:sz w:val="20"/>
          <w:szCs w:val="20"/>
        </w:rPr>
      </w:pPr>
    </w:p>
    <w:p w14:paraId="550E1F4B" w14:textId="77777777" w:rsidR="00691428" w:rsidRDefault="00691428" w:rsidP="00087896">
      <w:pPr>
        <w:tabs>
          <w:tab w:val="left" w:pos="1134"/>
        </w:tabs>
        <w:rPr>
          <w:sz w:val="20"/>
          <w:szCs w:val="20"/>
        </w:rPr>
      </w:pPr>
    </w:p>
    <w:p w14:paraId="3488A5CA" w14:textId="227DF433" w:rsidR="00541D55" w:rsidRPr="001E63EB" w:rsidRDefault="00AE4207" w:rsidP="00087896">
      <w:pPr>
        <w:tabs>
          <w:tab w:val="left" w:pos="1134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DDFC6" wp14:editId="0F9DA09A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078220" cy="8572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34A5" w14:textId="77777777" w:rsidR="002C2F73" w:rsidRPr="0058068C" w:rsidRDefault="002C2F73" w:rsidP="002C2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DDF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5.05pt;width:478.6pt;height:67.5pt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" stroked="f">
                <v:textbox>
                  <w:txbxContent>
                    <w:p w14:paraId="0B9D34A5" w14:textId="77777777" w:rsidR="002C2F73" w:rsidRPr="0058068C" w:rsidRDefault="002C2F73" w:rsidP="002C2F73"/>
                  </w:txbxContent>
                </v:textbox>
                <w10:wrap anchorx="margin"/>
              </v:shape>
            </w:pict>
          </mc:Fallback>
        </mc:AlternateContent>
      </w:r>
    </w:p>
    <w:sectPr w:rsidR="00541D55" w:rsidRPr="001E63EB" w:rsidSect="00234225">
      <w:headerReference w:type="default" r:id="rId11"/>
      <w:headerReference w:type="first" r:id="rId12"/>
      <w:footerReference w:type="first" r:id="rId13"/>
      <w:pgSz w:w="11900" w:h="16840" w:code="9"/>
      <w:pgMar w:top="1418" w:right="1418" w:bottom="1418" w:left="1418" w:header="567" w:footer="272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A80E" w14:textId="77777777" w:rsidR="00CB3B14" w:rsidRDefault="00CB3B14" w:rsidP="00D632A1">
      <w:r>
        <w:separator/>
      </w:r>
    </w:p>
  </w:endnote>
  <w:endnote w:type="continuationSeparator" w:id="0">
    <w:p w14:paraId="4D6F2376" w14:textId="77777777" w:rsidR="00CB3B14" w:rsidRDefault="00CB3B14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95F2" w14:textId="78C970E1" w:rsidR="00977864" w:rsidRDefault="00977864" w:rsidP="00977864">
    <w:pPr>
      <w:pStyle w:val="llb"/>
    </w:pPr>
  </w:p>
  <w:p w14:paraId="15E2659B" w14:textId="77777777"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8053" w14:textId="77777777" w:rsidR="00CB3B14" w:rsidRDefault="00CB3B14" w:rsidP="00D632A1">
      <w:r>
        <w:separator/>
      </w:r>
    </w:p>
  </w:footnote>
  <w:footnote w:type="continuationSeparator" w:id="0">
    <w:p w14:paraId="6C421EDE" w14:textId="77777777" w:rsidR="00CB3B14" w:rsidRDefault="00CB3B14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B973" w14:textId="77777777" w:rsidR="00A07CA2" w:rsidRDefault="00A07CA2">
    <w:pPr>
      <w:pStyle w:val="lfej"/>
    </w:pPr>
  </w:p>
  <w:p w14:paraId="543D06EF" w14:textId="5357AA45" w:rsidR="00A07CA2" w:rsidRDefault="00A07CA2">
    <w:pPr>
      <w:pStyle w:val="lfej"/>
    </w:pPr>
    <w:r>
      <w:tab/>
    </w:r>
    <w:r>
      <w:fldChar w:fldCharType="begin"/>
    </w:r>
    <w:r>
      <w:instrText>PAGE   \* MERGEFORMAT</w:instrText>
    </w:r>
    <w:r>
      <w:fldChar w:fldCharType="separate"/>
    </w:r>
    <w:r w:rsidR="00D069F0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A5D4" w14:textId="77777777" w:rsidR="00A5083C" w:rsidRPr="00F70609" w:rsidRDefault="00A5083C" w:rsidP="00F70609">
    <w:pPr>
      <w:pStyle w:val="lfej"/>
      <w:jc w:val="center"/>
      <w:rPr>
        <w:caps/>
      </w:rPr>
    </w:pPr>
  </w:p>
  <w:p w14:paraId="3488A5D5" w14:textId="726800E8" w:rsidR="00087896" w:rsidRDefault="00127AE4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CBA"/>
    <w:multiLevelType w:val="singleLevel"/>
    <w:tmpl w:val="FE78F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AD2585"/>
    <w:multiLevelType w:val="hybridMultilevel"/>
    <w:tmpl w:val="1CE8716A"/>
    <w:lvl w:ilvl="0" w:tplc="4C66716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7EF2"/>
    <w:multiLevelType w:val="hybridMultilevel"/>
    <w:tmpl w:val="BF86F61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50C97"/>
    <w:multiLevelType w:val="hybridMultilevel"/>
    <w:tmpl w:val="7E5050D2"/>
    <w:lvl w:ilvl="0" w:tplc="0540C2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2888"/>
    <w:rsid w:val="000115EC"/>
    <w:rsid w:val="000559BE"/>
    <w:rsid w:val="00087896"/>
    <w:rsid w:val="00094EB8"/>
    <w:rsid w:val="00095D81"/>
    <w:rsid w:val="000A02BC"/>
    <w:rsid w:val="000A23F5"/>
    <w:rsid w:val="00127AE4"/>
    <w:rsid w:val="00144CD8"/>
    <w:rsid w:val="001560B7"/>
    <w:rsid w:val="001820D0"/>
    <w:rsid w:val="00197C2E"/>
    <w:rsid w:val="001A4E7D"/>
    <w:rsid w:val="001B5424"/>
    <w:rsid w:val="001C35D8"/>
    <w:rsid w:val="001E63EB"/>
    <w:rsid w:val="002048A9"/>
    <w:rsid w:val="0020650F"/>
    <w:rsid w:val="00234225"/>
    <w:rsid w:val="00245FE8"/>
    <w:rsid w:val="00251B69"/>
    <w:rsid w:val="00263A52"/>
    <w:rsid w:val="00265CCE"/>
    <w:rsid w:val="0026692F"/>
    <w:rsid w:val="002B057B"/>
    <w:rsid w:val="002C2F73"/>
    <w:rsid w:val="002D091B"/>
    <w:rsid w:val="002F7F74"/>
    <w:rsid w:val="00306B59"/>
    <w:rsid w:val="00313927"/>
    <w:rsid w:val="00325875"/>
    <w:rsid w:val="00381356"/>
    <w:rsid w:val="003A2665"/>
    <w:rsid w:val="003A6474"/>
    <w:rsid w:val="003A7C06"/>
    <w:rsid w:val="003B78C8"/>
    <w:rsid w:val="003C3E14"/>
    <w:rsid w:val="004045B1"/>
    <w:rsid w:val="00424523"/>
    <w:rsid w:val="004306D1"/>
    <w:rsid w:val="00444A18"/>
    <w:rsid w:val="00476A16"/>
    <w:rsid w:val="00477F74"/>
    <w:rsid w:val="00481DF1"/>
    <w:rsid w:val="004A0917"/>
    <w:rsid w:val="004A60E4"/>
    <w:rsid w:val="004D589F"/>
    <w:rsid w:val="00503EAC"/>
    <w:rsid w:val="005111A8"/>
    <w:rsid w:val="00514306"/>
    <w:rsid w:val="00541D55"/>
    <w:rsid w:val="00552C6B"/>
    <w:rsid w:val="005718B5"/>
    <w:rsid w:val="0058068C"/>
    <w:rsid w:val="005C00B0"/>
    <w:rsid w:val="005C39ED"/>
    <w:rsid w:val="005D0E49"/>
    <w:rsid w:val="005D54DC"/>
    <w:rsid w:val="005D6B11"/>
    <w:rsid w:val="005F42CC"/>
    <w:rsid w:val="005F716A"/>
    <w:rsid w:val="00644BBA"/>
    <w:rsid w:val="00661D0E"/>
    <w:rsid w:val="00664E97"/>
    <w:rsid w:val="00691428"/>
    <w:rsid w:val="00691C68"/>
    <w:rsid w:val="006A1C41"/>
    <w:rsid w:val="006A451C"/>
    <w:rsid w:val="006D33F2"/>
    <w:rsid w:val="006E71C0"/>
    <w:rsid w:val="00752A37"/>
    <w:rsid w:val="00760A4D"/>
    <w:rsid w:val="0076764A"/>
    <w:rsid w:val="007747A6"/>
    <w:rsid w:val="007861F0"/>
    <w:rsid w:val="007876E4"/>
    <w:rsid w:val="00806997"/>
    <w:rsid w:val="00807D88"/>
    <w:rsid w:val="00813EC7"/>
    <w:rsid w:val="00824A01"/>
    <w:rsid w:val="00850830"/>
    <w:rsid w:val="00854B71"/>
    <w:rsid w:val="00861069"/>
    <w:rsid w:val="00862C0A"/>
    <w:rsid w:val="00865A7E"/>
    <w:rsid w:val="0086724C"/>
    <w:rsid w:val="008678E3"/>
    <w:rsid w:val="008731C2"/>
    <w:rsid w:val="00881463"/>
    <w:rsid w:val="00883B09"/>
    <w:rsid w:val="008A1EA2"/>
    <w:rsid w:val="008A4D32"/>
    <w:rsid w:val="008D0FB6"/>
    <w:rsid w:val="008E6F0F"/>
    <w:rsid w:val="008E777F"/>
    <w:rsid w:val="00932B61"/>
    <w:rsid w:val="00947A66"/>
    <w:rsid w:val="0096637B"/>
    <w:rsid w:val="009726E5"/>
    <w:rsid w:val="00977864"/>
    <w:rsid w:val="00983126"/>
    <w:rsid w:val="00997E04"/>
    <w:rsid w:val="009B1C78"/>
    <w:rsid w:val="009B3A47"/>
    <w:rsid w:val="009B4364"/>
    <w:rsid w:val="009E720A"/>
    <w:rsid w:val="009F40B7"/>
    <w:rsid w:val="00A07CA2"/>
    <w:rsid w:val="00A10CCF"/>
    <w:rsid w:val="00A45484"/>
    <w:rsid w:val="00A5083C"/>
    <w:rsid w:val="00A93D5B"/>
    <w:rsid w:val="00AC119C"/>
    <w:rsid w:val="00AD521A"/>
    <w:rsid w:val="00AE4207"/>
    <w:rsid w:val="00B02108"/>
    <w:rsid w:val="00B07245"/>
    <w:rsid w:val="00BB1C91"/>
    <w:rsid w:val="00BF195E"/>
    <w:rsid w:val="00C2501F"/>
    <w:rsid w:val="00C25A55"/>
    <w:rsid w:val="00C641C0"/>
    <w:rsid w:val="00C660CA"/>
    <w:rsid w:val="00C8633D"/>
    <w:rsid w:val="00CB3B14"/>
    <w:rsid w:val="00CB74A1"/>
    <w:rsid w:val="00CC2380"/>
    <w:rsid w:val="00D069F0"/>
    <w:rsid w:val="00D162F8"/>
    <w:rsid w:val="00D47525"/>
    <w:rsid w:val="00D56899"/>
    <w:rsid w:val="00D632A1"/>
    <w:rsid w:val="00DA2AD7"/>
    <w:rsid w:val="00DB640C"/>
    <w:rsid w:val="00DE7ED2"/>
    <w:rsid w:val="00E4467E"/>
    <w:rsid w:val="00E46127"/>
    <w:rsid w:val="00E61C86"/>
    <w:rsid w:val="00E63664"/>
    <w:rsid w:val="00E91EC5"/>
    <w:rsid w:val="00E970CD"/>
    <w:rsid w:val="00ED66F5"/>
    <w:rsid w:val="00EF6624"/>
    <w:rsid w:val="00F111AF"/>
    <w:rsid w:val="00F22356"/>
    <w:rsid w:val="00F460F9"/>
    <w:rsid w:val="00F62994"/>
    <w:rsid w:val="00F70609"/>
    <w:rsid w:val="00FB2342"/>
    <w:rsid w:val="00FC4C05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8A59E"/>
  <w15:docId w15:val="{61F8935C-EEF9-4675-B90E-D91E52F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263A52"/>
    <w:pPr>
      <w:ind w:left="708"/>
      <w:jc w:val="left"/>
    </w:pPr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31BB3-67EF-4BAA-A268-55DB061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Dobóczi Imréné</dc:creator>
  <cp:keywords>eletronikus iratminta</cp:keywords>
  <cp:lastModifiedBy>Nemes Attila</cp:lastModifiedBy>
  <cp:revision>11</cp:revision>
  <cp:lastPrinted>2024-04-02T08:50:00Z</cp:lastPrinted>
  <dcterms:created xsi:type="dcterms:W3CDTF">2023-02-16T08:28:00Z</dcterms:created>
  <dcterms:modified xsi:type="dcterms:W3CDTF">2024-04-02T13:55:00Z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