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9F" w:rsidRDefault="0088239F" w:rsidP="0088239F">
      <w:pPr>
        <w:rPr>
          <w:rFonts w:ascii="Times New Roman" w:hAnsi="Times New Roman" w:cs="Times New Roman"/>
          <w:sz w:val="56"/>
          <w:szCs w:val="56"/>
        </w:rPr>
      </w:pPr>
    </w:p>
    <w:p w:rsidR="0088239F" w:rsidRDefault="0088239F" w:rsidP="0088239F">
      <w:pPr>
        <w:rPr>
          <w:rFonts w:ascii="Times New Roman" w:hAnsi="Times New Roman" w:cs="Times New Roman"/>
          <w:sz w:val="56"/>
          <w:szCs w:val="56"/>
        </w:rPr>
      </w:pPr>
    </w:p>
    <w:p w:rsidR="0088239F" w:rsidRDefault="0088239F" w:rsidP="0088239F">
      <w:pPr>
        <w:rPr>
          <w:rFonts w:ascii="Times New Roman" w:hAnsi="Times New Roman" w:cs="Times New Roman"/>
          <w:sz w:val="56"/>
          <w:szCs w:val="56"/>
        </w:rPr>
      </w:pPr>
    </w:p>
    <w:p w:rsidR="0088239F" w:rsidRDefault="0088239F" w:rsidP="0088239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Üzemeltető pontos neve</w:t>
      </w:r>
    </w:p>
    <w:p w:rsidR="0088239F" w:rsidRDefault="0088239F" w:rsidP="008823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8239F" w:rsidRPr="0088239F" w:rsidRDefault="0088239F" w:rsidP="0088239F">
      <w:pPr>
        <w:jc w:val="center"/>
        <w:rPr>
          <w:rFonts w:ascii="Times New Roman" w:hAnsi="Times New Roman" w:cs="Times New Roman"/>
          <w:sz w:val="48"/>
          <w:szCs w:val="48"/>
        </w:rPr>
      </w:pPr>
      <w:r w:rsidRPr="0088239F">
        <w:rPr>
          <w:rFonts w:ascii="Times New Roman" w:hAnsi="Times New Roman" w:cs="Times New Roman"/>
          <w:sz w:val="48"/>
          <w:szCs w:val="48"/>
        </w:rPr>
        <w:t>Kijelölt létfontosságú rendszerelem pontos neve</w:t>
      </w:r>
    </w:p>
    <w:p w:rsidR="0088239F" w:rsidRDefault="0088239F" w:rsidP="0088239F">
      <w:pPr>
        <w:rPr>
          <w:rFonts w:ascii="Times New Roman" w:hAnsi="Times New Roman" w:cs="Times New Roman"/>
          <w:sz w:val="56"/>
          <w:szCs w:val="56"/>
        </w:rPr>
      </w:pPr>
    </w:p>
    <w:p w:rsidR="00452A44" w:rsidRDefault="0088239F" w:rsidP="00821502">
      <w:pPr>
        <w:jc w:val="center"/>
        <w:rPr>
          <w:rFonts w:ascii="Times New Roman" w:hAnsi="Times New Roman" w:cs="Times New Roman"/>
          <w:sz w:val="56"/>
          <w:szCs w:val="56"/>
        </w:rPr>
      </w:pPr>
      <w:r w:rsidRPr="0088239F">
        <w:rPr>
          <w:rFonts w:ascii="Times New Roman" w:hAnsi="Times New Roman" w:cs="Times New Roman"/>
          <w:sz w:val="56"/>
          <w:szCs w:val="56"/>
        </w:rPr>
        <w:t>ÜZEMELTETŐI BIZTONSÁGI TERV</w:t>
      </w:r>
    </w:p>
    <w:p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:rsidR="0088239F" w:rsidRPr="0088239F" w:rsidRDefault="008E4A0B" w:rsidP="00882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??</w:t>
      </w:r>
      <w:r w:rsidR="0088239F" w:rsidRPr="008823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239F" w:rsidRPr="0088239F">
        <w:rPr>
          <w:rFonts w:ascii="Times New Roman" w:hAnsi="Times New Roman" w:cs="Times New Roman"/>
          <w:sz w:val="24"/>
          <w:szCs w:val="24"/>
        </w:rPr>
        <w:t xml:space="preserve"> hónap, nap.</w:t>
      </w:r>
    </w:p>
    <w:p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:rsidR="0088239F" w:rsidRDefault="0088239F" w:rsidP="00821502">
      <w:pPr>
        <w:tabs>
          <w:tab w:val="left" w:pos="0"/>
          <w:tab w:val="left" w:leader="dot" w:pos="2977"/>
          <w:tab w:val="left" w:pos="5245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4A0B" w:rsidRDefault="00821502" w:rsidP="008E4A0B">
      <w:pPr>
        <w:tabs>
          <w:tab w:val="left" w:pos="426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A0B">
        <w:rPr>
          <w:rFonts w:ascii="Times New Roman" w:hAnsi="Times New Roman" w:cs="Times New Roman"/>
          <w:sz w:val="24"/>
          <w:szCs w:val="24"/>
        </w:rPr>
        <w:t>XY (név, beosztás)</w:t>
      </w:r>
      <w:r w:rsidR="008E4A0B">
        <w:rPr>
          <w:rFonts w:ascii="Times New Roman" w:hAnsi="Times New Roman" w:cs="Times New Roman"/>
          <w:sz w:val="24"/>
          <w:szCs w:val="24"/>
        </w:rPr>
        <w:tab/>
        <w:t>XY (név, beosztás)</w:t>
      </w:r>
    </w:p>
    <w:p w:rsidR="0088239F" w:rsidRDefault="008E4A0B" w:rsidP="008E4A0B">
      <w:pPr>
        <w:tabs>
          <w:tab w:val="left" w:pos="284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39F">
        <w:rPr>
          <w:rFonts w:ascii="Times New Roman" w:hAnsi="Times New Roman" w:cs="Times New Roman"/>
          <w:sz w:val="24"/>
          <w:szCs w:val="24"/>
        </w:rPr>
        <w:t xml:space="preserve">Biztonsági Összekötő </w:t>
      </w:r>
      <w:r w:rsidR="0088239F">
        <w:rPr>
          <w:rFonts w:ascii="Times New Roman" w:hAnsi="Times New Roman" w:cs="Times New Roman"/>
          <w:sz w:val="24"/>
          <w:szCs w:val="24"/>
        </w:rPr>
        <w:tab/>
      </w:r>
      <w:r w:rsidR="0088239F" w:rsidRPr="0088239F">
        <w:rPr>
          <w:rFonts w:ascii="Times New Roman" w:hAnsi="Times New Roman" w:cs="Times New Roman"/>
          <w:sz w:val="24"/>
          <w:szCs w:val="24"/>
        </w:rPr>
        <w:t>Üzemeltető</w:t>
      </w:r>
    </w:p>
    <w:p w:rsidR="0088239F" w:rsidRDefault="0088239F" w:rsidP="00882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39F" w:rsidRDefault="0088239F" w:rsidP="00882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39F" w:rsidRPr="0088239F" w:rsidRDefault="0088239F" w:rsidP="00882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Verziószám 1</w:t>
      </w:r>
      <w:r w:rsidR="00821502">
        <w:rPr>
          <w:rFonts w:ascii="Times New Roman" w:hAnsi="Times New Roman" w:cs="Times New Roman"/>
          <w:sz w:val="24"/>
          <w:szCs w:val="24"/>
        </w:rPr>
        <w:t>.0</w:t>
      </w:r>
    </w:p>
    <w:p w:rsidR="001C7742" w:rsidRDefault="006878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csostblzat"/>
        <w:tblpPr w:leftFromText="141" w:rightFromText="141" w:tblpY="675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2"/>
        <w:gridCol w:w="1559"/>
        <w:gridCol w:w="1701"/>
      </w:tblGrid>
      <w:tr w:rsidR="001C7742" w:rsidTr="00D96400">
        <w:trPr>
          <w:cantSplit/>
          <w:trHeight w:val="981"/>
        </w:trPr>
        <w:tc>
          <w:tcPr>
            <w:tcW w:w="562" w:type="dxa"/>
            <w:shd w:val="clear" w:color="auto" w:fill="BDD6EE" w:themeFill="accent1" w:themeFillTint="66"/>
            <w:textDirection w:val="btLr"/>
          </w:tcPr>
          <w:p w:rsidR="001C7742" w:rsidRPr="001C7742" w:rsidRDefault="001C7742" w:rsidP="00D9640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774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VERZIÓ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1C7742" w:rsidRPr="001C7742" w:rsidRDefault="001C7742" w:rsidP="00D96400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7742" w:rsidRPr="001C7742" w:rsidRDefault="001C7742" w:rsidP="00D96400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774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DÁTUM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7742" w:rsidRPr="001C7742" w:rsidRDefault="001C7742" w:rsidP="00D96400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774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MÓDOSULÁS AZ ELŐZŐ VERZIÓHOZ KÉPEST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7742" w:rsidRPr="001C7742" w:rsidRDefault="001C7742" w:rsidP="00D96400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774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MÓDOSÍTÁS FELELŐSE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7742" w:rsidRPr="001C7742" w:rsidRDefault="001C7742" w:rsidP="00D96400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</w:t>
            </w:r>
            <w:r w:rsidRPr="001C774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MÓDOSÍTÁS JÓVÁHAGYÓJA</w:t>
            </w:r>
          </w:p>
        </w:tc>
      </w:tr>
      <w:tr w:rsidR="001C7742" w:rsidTr="00D96400">
        <w:tc>
          <w:tcPr>
            <w:tcW w:w="562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742" w:rsidTr="00D96400">
        <w:tc>
          <w:tcPr>
            <w:tcW w:w="562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742" w:rsidTr="00D96400">
        <w:tc>
          <w:tcPr>
            <w:tcW w:w="56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</w:tr>
      <w:tr w:rsidR="001C7742" w:rsidTr="00D96400">
        <w:tc>
          <w:tcPr>
            <w:tcW w:w="56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</w:tr>
      <w:tr w:rsidR="001C7742" w:rsidTr="00D96400">
        <w:tc>
          <w:tcPr>
            <w:tcW w:w="56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</w:tr>
      <w:tr w:rsidR="001C7742" w:rsidTr="00D96400">
        <w:tc>
          <w:tcPr>
            <w:tcW w:w="56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</w:tr>
      <w:tr w:rsidR="001C7742" w:rsidTr="00D96400">
        <w:tc>
          <w:tcPr>
            <w:tcW w:w="56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</w:tr>
      <w:tr w:rsidR="001C7742" w:rsidTr="00D96400">
        <w:tc>
          <w:tcPr>
            <w:tcW w:w="56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</w:tr>
    </w:tbl>
    <w:p w:rsidR="001C7742" w:rsidRDefault="001C7742" w:rsidP="001C77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C7742">
        <w:rPr>
          <w:rFonts w:ascii="Times New Roman" w:hAnsi="Times New Roman" w:cs="Times New Roman"/>
          <w:sz w:val="36"/>
          <w:szCs w:val="36"/>
        </w:rPr>
        <w:t>VERZIÓKÖVETÉS</w:t>
      </w:r>
    </w:p>
    <w:p w:rsidR="001C7742" w:rsidRDefault="001C7742" w:rsidP="001C77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09B2" w:rsidRDefault="001C7742">
      <w:pPr>
        <w:rPr>
          <w:rFonts w:ascii="Times New Roman" w:hAnsi="Times New Roman" w:cs="Times New Roman"/>
          <w:sz w:val="36"/>
          <w:szCs w:val="36"/>
        </w:rPr>
      </w:pPr>
      <w:r w:rsidRPr="001C7742"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pPr w:leftFromText="141" w:rightFromText="141" w:horzAnchor="margin" w:tblpY="69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1984"/>
        <w:gridCol w:w="2126"/>
      </w:tblGrid>
      <w:tr w:rsidR="00AF09B2" w:rsidRPr="00AF09B2" w:rsidTr="00545E73">
        <w:trPr>
          <w:trHeight w:val="6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 dokumentum elkészítésében kompetens szakterületek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, vezetőjük 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felelősük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meghatározása</w:t>
            </w:r>
          </w:p>
        </w:tc>
      </w:tr>
      <w:tr w:rsidR="00D96400" w:rsidRPr="00AF09B2" w:rsidTr="00545E73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fejezet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pontos megjelö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lése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adatgazda szakterület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pontos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megnevezése</w:t>
            </w:r>
          </w:p>
          <w:p w:rsidR="004F6198" w:rsidRPr="00AF09B2" w:rsidRDefault="004F6198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elérhetősége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felelős vezető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neve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beosztása elérhetősége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felelős személy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neve 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beosztása</w:t>
            </w:r>
          </w:p>
          <w:p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elérhetősége</w:t>
            </w:r>
          </w:p>
        </w:tc>
      </w:tr>
      <w:tr w:rsidR="00AF09B2" w:rsidRPr="00AF09B2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AF09B2" w:rsidRDefault="00545E73" w:rsidP="00545E7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ADATGAZDÁK MEGHATÁROZÁSA</w:t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:rsidR="001C7742" w:rsidRPr="001C7742" w:rsidRDefault="001C7742" w:rsidP="001C7742">
      <w:pPr>
        <w:jc w:val="center"/>
        <w:rPr>
          <w:rFonts w:ascii="Times New Roman" w:hAnsi="Times New Roman" w:cs="Times New Roman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916612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87856" w:rsidRPr="0088239F" w:rsidRDefault="00687856" w:rsidP="00687856">
          <w:pPr>
            <w:pStyle w:val="Tartalomjegyzkcmsora"/>
            <w:jc w:val="center"/>
            <w:rPr>
              <w:rFonts w:ascii="Times New Roman" w:hAnsi="Times New Roman" w:cs="Times New Roman"/>
              <w:color w:val="auto"/>
            </w:rPr>
          </w:pPr>
          <w:r w:rsidRPr="0088239F">
            <w:rPr>
              <w:rFonts w:ascii="Times New Roman" w:hAnsi="Times New Roman" w:cs="Times New Roman"/>
              <w:color w:val="auto"/>
            </w:rPr>
            <w:t>Tartalom</w:t>
          </w:r>
        </w:p>
        <w:p w:rsidR="00687856" w:rsidRDefault="00687856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0868417" w:history="1">
            <w:r w:rsidRPr="00FA6906">
              <w:rPr>
                <w:rStyle w:val="Hiperhivatkozs"/>
                <w:rFonts w:ascii="Times New Roman" w:hAnsi="Times New Roman" w:cs="Times New Roman"/>
                <w:noProof/>
              </w:rPr>
              <w:t>1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FA6906">
              <w:rPr>
                <w:rStyle w:val="Hiperhivatkozs"/>
                <w:rFonts w:ascii="Times New Roman" w:hAnsi="Times New Roman" w:cs="Times New Roman"/>
                <w:noProof/>
              </w:rPr>
              <w:t>Általános bemutatás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_Toc40868417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18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1.1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rendszerelem megnevezése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_Toc40868418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5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19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1.2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biztonsági összekötő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_Toc40868419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6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20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1.3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szervezet általános bemutatása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_Toc40868420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7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21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1.4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szervezeti struktúra és üzemvezetés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_Toc40868421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8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22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1.5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szervezet személyzet (saját munkavállalók, külső, szerződéses munkavállalók)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_Toc40868422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9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1E78D3">
          <w:pPr>
            <w:pStyle w:val="TJ2"/>
            <w:ind w:left="709" w:hanging="489"/>
            <w:rPr>
              <w:rFonts w:eastAsiaTheme="minorEastAsia"/>
              <w:noProof/>
              <w:lang w:eastAsia="hu-HU"/>
            </w:rPr>
          </w:pPr>
          <w:hyperlink w:anchor="_Toc40868423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1.6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kijelölt rendszerelem tevékenységének/működésének általános bemutatása, az elvárt, normális működés paraméterei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_Toc40868423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10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1E78D3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24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1.7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kijelölt rendszerelem elemeinek azonosítása és értékelése a teljesült ágazati és horizontális kritériumok alapján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_Toc40868424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11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25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1.8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belső audit és vezetőségi átvizsgálás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_Toc40868425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12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26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1.9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változtatások kezelése és annak követése.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_Toc40868426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13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868427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2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kijelölt rendszerelem környezetének bemutatása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_Toc40868427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14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28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2.1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kijelölt rendszerelemet környező területek jellemzése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_Toc40868428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14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868429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3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kijelölt rendszerelem bemutatása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_Toc40868429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15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30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3.1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kijelölt rendszerelem valamennyi elemének részletes bemutatása (a normál működési rend során a kijelölt rendszerelem működését garantáló eszközök, berendezések, technológiai és karbantartási folyamatok, műveletek menete, naplózása)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_Toc40868430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15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31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3.2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telephelyet kiszolgáló infrastruktúra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_Toc40868431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16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32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3.3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kijelölt rendszerelem felépítésének, elemeinek, részletes tevékenységének, termelési, működési folyamatainak bemutatása, a tevékenységekre vonatkozó legfontosabb technológiai és karbantartási folyamatok, műveletek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_Toc40868432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20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33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3.4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lehetséges veszélyt jelentő anyagok, berendezések megjelölése, mennyisége, tárolási adatai</w:t>
            </w:r>
            <w:r w:rsidR="00687856">
              <w:rPr>
                <w:noProof/>
                <w:webHidden/>
              </w:rPr>
              <w:tab/>
            </w:r>
            <w:r w:rsidR="00F57AEB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_Toc40868433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21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34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3.5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belső és külső tájékoztatási rendszerek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_Toc40868434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22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35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3.6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felügyeleti és biztonsági szervezetek, eszközrendszerük, működésük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_Toc40868435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23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868436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4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Kockázatok azonosítása, értékelése, kezelése (az üzemeltető azonosítja, értékeli és kezeli a kijelölt rendszerelemmel összefüggő kockázatokat)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_Toc40868436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24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37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4.1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az üzemeltető által fenntartott kockázat menedzsment rendszer bemutatás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_Toc40868437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24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38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4.2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kockázatok tételes azonosítása, értékelése különösen az alábbi elemek használatával: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_Toc40868438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25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39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4.3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kijelölt rendszerelem kölcsönösen függő (interdependens) kapcsolódásai és az azokból adódó kockázatok felmérése (a kijelölt rendszerelem kiesése milyen más ágazatokra, szervezetekre, személyekre van hatással) és azokkal a kockázati lista kiegészítése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_Toc40868439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27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40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4.4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kockázatok valószínűsíthető okainak feltárása, a bekövetkezéskor prognosztizálható negatív hatások meghatározása, keletkezett kárérték meghatározása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_Toc40868440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28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41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4.5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felmerült kockázatok értékelése táblázat készítése a bekövetkezési valószínűség, a veszélyeztető hatások szintje és harmadik fél felé fennálló kitettség alapján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_Toc40868441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29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42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4.6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Kockázatkezelés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_Toc40868442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30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868443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5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kijelölt rendszerelem védelmének eszközrendszere rendkívüli esemény bekövetkezése esetén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_Toc40868443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31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44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5.1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rendszerelem védelmét biztosító általános intézkedés(ek) bemutatása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_Toc40868444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31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45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5.2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rendszerelem védelmét biztosító speciális intézkedés(ek) bemutatása a 4.2-4.5 szerint azonosított kockázatonként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_Toc40868445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32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46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5.3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rendszerelem védelmét biztosító, a rendkívüli esemény(ek) során alkalmazandó eljárásrend(ek) bemutatása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_Toc40868446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33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47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5.4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rendkívüli esemény kezelésében résztvevő szervezeti egységek felsorolása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_Toc40868447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34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48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5.5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kijelölt rendszerelem védelmére rendszeresített felszerelések és a vezetéshez, a döntés-előkészítéshez szükséges folyamatok és infrastruktúrák bemutatása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_Toc40868448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35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868449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6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Honvédelmi létfontosságú rendszerelem esetén a honvédelmi szervekkel történő kapcsolattartás és együttműködés rendje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_Toc40868449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36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50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6.1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Honvédelmi létfontosságú rendszerelem esetén a honvédelmi szervekkel történő kapcsolattartás rendje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_Toc40868450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36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A47F20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51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6.2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Honvédelmi létfontosságú rendszerelem esetén a honvédelmi szervekkel történő együttműködés rendje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_Toc40868451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37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87856">
          <w:r>
            <w:rPr>
              <w:b/>
              <w:bCs/>
            </w:rPr>
            <w:fldChar w:fldCharType="end"/>
          </w:r>
        </w:p>
      </w:sdtContent>
    </w:sdt>
    <w:p w:rsidR="00452A44" w:rsidRPr="00687856" w:rsidRDefault="00452A44" w:rsidP="00687856">
      <w:pPr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1"/>
        <w:jc w:val="both"/>
        <w:rPr>
          <w:rFonts w:ascii="Times New Roman" w:hAnsi="Times New Roman" w:cs="Times New Roman"/>
        </w:rPr>
      </w:pPr>
      <w:bookmarkStart w:id="0" w:name="_Toc40867740"/>
      <w:bookmarkStart w:id="1" w:name="_Toc40868417"/>
      <w:r w:rsidRPr="00FF33BF">
        <w:rPr>
          <w:rFonts w:ascii="Times New Roman" w:hAnsi="Times New Roman" w:cs="Times New Roman"/>
        </w:rPr>
        <w:lastRenderedPageBreak/>
        <w:t>1</w:t>
      </w:r>
      <w:r w:rsidRPr="00FF33BF">
        <w:rPr>
          <w:rFonts w:ascii="Times New Roman" w:hAnsi="Times New Roman" w:cs="Times New Roman"/>
        </w:rPr>
        <w:tab/>
        <w:t>Általános bemutatás</w:t>
      </w:r>
      <w:bookmarkEnd w:id="0"/>
      <w:bookmarkEnd w:id="1"/>
    </w:p>
    <w:p w:rsidR="00EE125A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2" w:name="_Toc40867741"/>
      <w:bookmarkStart w:id="3" w:name="_Toc40868418"/>
      <w:r w:rsidRPr="00FF33BF">
        <w:rPr>
          <w:rFonts w:ascii="Times New Roman" w:hAnsi="Times New Roman" w:cs="Times New Roman"/>
        </w:rPr>
        <w:t>1.1</w:t>
      </w:r>
      <w:r w:rsidRPr="00FF33BF">
        <w:rPr>
          <w:rFonts w:ascii="Times New Roman" w:hAnsi="Times New Roman" w:cs="Times New Roman"/>
        </w:rPr>
        <w:tab/>
        <w:t>rendszerelem megnevezése</w:t>
      </w:r>
      <w:bookmarkEnd w:id="2"/>
      <w:bookmarkEnd w:id="3"/>
    </w:p>
    <w:p w:rsidR="00602025" w:rsidRDefault="00602025" w:rsidP="0060202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3"/>
        <w:gridCol w:w="4262"/>
        <w:gridCol w:w="3397"/>
      </w:tblGrid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üzemeltetető neve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lakcíme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levelezési címe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cégjegyzékszáma vagy az egyéni vállalkozói nyilvántartási száma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adóazonosító száma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képviselőjének neve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B5119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1.1.8.1.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telefaxszáma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1.1.9..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e-mail-címe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pontos cím hiányában a kijelölt rendszerelem elhelyezkedésére vonatkozó más azonosító adat és földrajzi koordináta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025" w:rsidRPr="00602025" w:rsidRDefault="00602025" w:rsidP="00602025"/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" w:name="_Toc40867742"/>
      <w:r w:rsidRPr="00FF33BF">
        <w:rPr>
          <w:rFonts w:ascii="Times New Roman" w:hAnsi="Times New Roman" w:cs="Times New Roman"/>
        </w:rPr>
        <w:br w:type="page"/>
      </w:r>
    </w:p>
    <w:p w:rsidR="00EE125A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5" w:name="_Toc40868419"/>
      <w:r w:rsidRPr="00FF33BF">
        <w:rPr>
          <w:rFonts w:ascii="Times New Roman" w:hAnsi="Times New Roman" w:cs="Times New Roman"/>
        </w:rPr>
        <w:lastRenderedPageBreak/>
        <w:t>1.2</w:t>
      </w:r>
      <w:r w:rsidRPr="00FF33BF">
        <w:rPr>
          <w:rFonts w:ascii="Times New Roman" w:hAnsi="Times New Roman" w:cs="Times New Roman"/>
        </w:rPr>
        <w:tab/>
        <w:t>biztonsági összekötő</w:t>
      </w:r>
      <w:bookmarkEnd w:id="4"/>
      <w:bookmarkEnd w:id="5"/>
    </w:p>
    <w:p w:rsidR="00602025" w:rsidRPr="00602025" w:rsidRDefault="00602025" w:rsidP="0060202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4"/>
        <w:gridCol w:w="2764"/>
        <w:gridCol w:w="4994"/>
      </w:tblGrid>
      <w:tr w:rsidR="00602025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602025" w:rsidRPr="00602025" w:rsidRDefault="00602025" w:rsidP="00FB65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025">
              <w:rPr>
                <w:rFonts w:ascii="Times New Roman" w:hAnsi="Times New Roman" w:cs="Times New Roman"/>
                <w:b/>
              </w:rPr>
              <w:t>SORSZÁM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  <w:shd w:val="clear" w:color="auto" w:fill="FBE4D5" w:themeFill="accent2" w:themeFillTint="33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 w:rsidRPr="00FF33BF">
              <w:rPr>
                <w:rFonts w:ascii="Times New Roman" w:hAnsi="Times New Roman" w:cs="Times New Roman"/>
              </w:rPr>
              <w:t>biztonsági összekötő neve</w:t>
            </w:r>
          </w:p>
        </w:tc>
        <w:tc>
          <w:tcPr>
            <w:tcW w:w="4994" w:type="dxa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a)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és utóneve</w:t>
            </w:r>
          </w:p>
        </w:tc>
        <w:tc>
          <w:tcPr>
            <w:tcW w:w="4994" w:type="dxa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b)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családi és utóneve</w:t>
            </w:r>
          </w:p>
        </w:tc>
        <w:tc>
          <w:tcPr>
            <w:tcW w:w="4994" w:type="dxa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c)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helye</w:t>
            </w:r>
          </w:p>
        </w:tc>
        <w:tc>
          <w:tcPr>
            <w:tcW w:w="4994" w:type="dxa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d)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ideje</w:t>
            </w:r>
          </w:p>
        </w:tc>
        <w:tc>
          <w:tcPr>
            <w:tcW w:w="4994" w:type="dxa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602025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e)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 w:rsidRPr="00FF33BF">
              <w:rPr>
                <w:rFonts w:ascii="Times New Roman" w:hAnsi="Times New Roman" w:cs="Times New Roman"/>
              </w:rPr>
              <w:t>an</w:t>
            </w:r>
            <w:r w:rsidR="00B51195">
              <w:rPr>
                <w:rFonts w:ascii="Times New Roman" w:hAnsi="Times New Roman" w:cs="Times New Roman"/>
              </w:rPr>
              <w:t>yja neve</w:t>
            </w:r>
          </w:p>
        </w:tc>
        <w:tc>
          <w:tcPr>
            <w:tcW w:w="4994" w:type="dxa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602025" w:rsidRDefault="00602025" w:rsidP="002E2F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2E2F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2E2F6E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602025" w:rsidRDefault="00B51195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telefonszáma</w:t>
            </w:r>
          </w:p>
        </w:tc>
        <w:tc>
          <w:tcPr>
            <w:tcW w:w="4994" w:type="dxa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602025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  <w:r w:rsidR="006020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b)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602025" w:rsidRDefault="00B51195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telefaxszám</w:t>
            </w:r>
          </w:p>
        </w:tc>
        <w:tc>
          <w:tcPr>
            <w:tcW w:w="4994" w:type="dxa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602025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  <w:r w:rsidR="00602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 w:rsidRPr="00FF33BF">
              <w:rPr>
                <w:rFonts w:ascii="Times New Roman" w:hAnsi="Times New Roman" w:cs="Times New Roman"/>
              </w:rPr>
              <w:t>e-mail cím</w:t>
            </w:r>
            <w:r w:rsidR="00B5119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994" w:type="dxa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2025" w:rsidRDefault="00602025" w:rsidP="00FB651B">
      <w:pPr>
        <w:jc w:val="both"/>
        <w:rPr>
          <w:rFonts w:ascii="Times New Roman" w:hAnsi="Times New Roman" w:cs="Times New Roman"/>
        </w:rPr>
      </w:pPr>
    </w:p>
    <w:p w:rsidR="00602025" w:rsidRDefault="00602025" w:rsidP="00FB651B">
      <w:pPr>
        <w:jc w:val="both"/>
        <w:rPr>
          <w:rFonts w:ascii="Times New Roman" w:hAnsi="Times New Roman" w:cs="Times New Roman"/>
        </w:rPr>
      </w:pP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6" w:name="_Toc40867743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7" w:name="_Toc40868420"/>
      <w:r w:rsidRPr="00FF33BF">
        <w:rPr>
          <w:rFonts w:ascii="Times New Roman" w:hAnsi="Times New Roman" w:cs="Times New Roman"/>
        </w:rPr>
        <w:lastRenderedPageBreak/>
        <w:t>1.3</w:t>
      </w:r>
      <w:r w:rsidRPr="00FF33BF">
        <w:rPr>
          <w:rFonts w:ascii="Times New Roman" w:hAnsi="Times New Roman" w:cs="Times New Roman"/>
        </w:rPr>
        <w:tab/>
        <w:t>szervezet általános bemutatása</w:t>
      </w:r>
      <w:bookmarkEnd w:id="6"/>
      <w:bookmarkEnd w:id="7"/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1.3.1</w:t>
      </w:r>
      <w:r w:rsidRPr="00FF33BF">
        <w:rPr>
          <w:rFonts w:ascii="Times New Roman" w:hAnsi="Times New Roman" w:cs="Times New Roman"/>
        </w:rPr>
        <w:tab/>
        <w:t>szervezet tevékenysége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1.3.2</w:t>
      </w:r>
      <w:r w:rsidRPr="00FF33BF">
        <w:rPr>
          <w:rFonts w:ascii="Times New Roman" w:hAnsi="Times New Roman" w:cs="Times New Roman"/>
        </w:rPr>
        <w:tab/>
        <w:t>szervezet irányítási rendszere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1.3.3</w:t>
      </w:r>
      <w:r w:rsidRPr="00FF33BF">
        <w:rPr>
          <w:rFonts w:ascii="Times New Roman" w:hAnsi="Times New Roman" w:cs="Times New Roman"/>
        </w:rPr>
        <w:tab/>
        <w:t>kijelölt rendszerelem védelmével kapcsolatos fő célkitűzései</w:t>
      </w:r>
      <w:r w:rsidR="00710248">
        <w:rPr>
          <w:rFonts w:ascii="Times New Roman" w:hAnsi="Times New Roman" w:cs="Times New Roman"/>
        </w:rPr>
        <w:t xml:space="preserve"> </w:t>
      </w:r>
    </w:p>
    <w:p w:rsidR="002A76DF" w:rsidRDefault="00EE125A" w:rsidP="00FB651B">
      <w:pPr>
        <w:jc w:val="both"/>
        <w:rPr>
          <w:rFonts w:ascii="Times New Roman" w:hAnsi="Times New Roman" w:cs="Times New Roman"/>
        </w:rPr>
      </w:pPr>
      <w:r w:rsidRPr="00710248">
        <w:rPr>
          <w:rFonts w:ascii="Times New Roman" w:hAnsi="Times New Roman" w:cs="Times New Roman"/>
        </w:rPr>
        <w:t>1.3.4</w:t>
      </w:r>
      <w:r w:rsidRPr="00710248">
        <w:rPr>
          <w:rFonts w:ascii="Times New Roman" w:hAnsi="Times New Roman" w:cs="Times New Roman"/>
        </w:rPr>
        <w:tab/>
      </w:r>
      <w:r w:rsidR="00317687">
        <w:rPr>
          <w:rFonts w:ascii="Times" w:hAnsi="Times" w:cs="Times"/>
        </w:rPr>
        <w:t>a horizontális és ágazati kritériumok teljesülésének, indokoltságának vizsgálata a rendszerelem tekintetében</w:t>
      </w:r>
    </w:p>
    <w:p w:rsidR="00710248" w:rsidRPr="00710248" w:rsidRDefault="00710248" w:rsidP="00FB651B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DA15DE" w:rsidTr="00DA15DE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A15DE" w:rsidRPr="00DA15DE" w:rsidRDefault="00DA15DE" w:rsidP="00DA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Toc40867744"/>
            <w:r w:rsidRPr="00DA15DE">
              <w:rPr>
                <w:rFonts w:ascii="Times New Roman" w:hAnsi="Times New Roman" w:cs="Times New Roman"/>
                <w:sz w:val="28"/>
                <w:szCs w:val="28"/>
              </w:rPr>
              <w:t>HORIZONTÁLIS KRITÉRIUM TELJESÜLÉSE</w:t>
            </w:r>
          </w:p>
        </w:tc>
      </w:tr>
      <w:tr w:rsidR="00DA15DE" w:rsidTr="00DA15DE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:rsidR="00DA15DE" w:rsidRPr="00DA15DE" w:rsidRDefault="00DA15DE" w:rsidP="00DA1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:rsidR="00DA15DE" w:rsidRPr="00DA15DE" w:rsidRDefault="00DA15DE" w:rsidP="00DA1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DA15DE" w:rsidTr="00DA15DE">
        <w:trPr>
          <w:jc w:val="center"/>
        </w:trPr>
        <w:tc>
          <w:tcPr>
            <w:tcW w:w="2830" w:type="dxa"/>
          </w:tcPr>
          <w:p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</w:tr>
      <w:tr w:rsidR="00DA15DE" w:rsidTr="00DA15DE">
        <w:trPr>
          <w:jc w:val="center"/>
        </w:trPr>
        <w:tc>
          <w:tcPr>
            <w:tcW w:w="2830" w:type="dxa"/>
          </w:tcPr>
          <w:p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</w:tr>
      <w:tr w:rsidR="00DA15DE" w:rsidTr="00DA15DE">
        <w:trPr>
          <w:jc w:val="center"/>
        </w:trPr>
        <w:tc>
          <w:tcPr>
            <w:tcW w:w="2830" w:type="dxa"/>
          </w:tcPr>
          <w:p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</w:tr>
    </w:tbl>
    <w:p w:rsidR="00DA15DE" w:rsidRDefault="00DA15DE">
      <w:pPr>
        <w:rPr>
          <w:rFonts w:ascii="Times New Roman" w:hAnsi="Times New Roman" w:cs="Times New Roman"/>
        </w:rPr>
      </w:pPr>
    </w:p>
    <w:p w:rsidR="00DA15DE" w:rsidRDefault="00DA15D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DA15DE" w:rsidTr="00095042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A15DE" w:rsidRPr="00DA15DE" w:rsidRDefault="00DA15DE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E">
              <w:rPr>
                <w:rFonts w:ascii="Times New Roman" w:hAnsi="Times New Roman" w:cs="Times New Roman"/>
                <w:sz w:val="28"/>
                <w:szCs w:val="28"/>
              </w:rPr>
              <w:t>ÁGAZATI KRITÉRIUM TELJESÜLÉSE</w:t>
            </w:r>
          </w:p>
        </w:tc>
      </w:tr>
      <w:tr w:rsidR="00DA15DE" w:rsidTr="00095042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:rsidR="00DA15DE" w:rsidRPr="00DA15DE" w:rsidRDefault="00DA15DE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:rsidR="00DA15DE" w:rsidRPr="00DA15DE" w:rsidRDefault="00DA15DE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DA15DE" w:rsidTr="00095042">
        <w:trPr>
          <w:jc w:val="center"/>
        </w:trPr>
        <w:tc>
          <w:tcPr>
            <w:tcW w:w="2830" w:type="dxa"/>
          </w:tcPr>
          <w:p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A15DE" w:rsidTr="00095042">
        <w:trPr>
          <w:jc w:val="center"/>
        </w:trPr>
        <w:tc>
          <w:tcPr>
            <w:tcW w:w="2830" w:type="dxa"/>
          </w:tcPr>
          <w:p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A15DE" w:rsidTr="00095042">
        <w:trPr>
          <w:jc w:val="center"/>
        </w:trPr>
        <w:tc>
          <w:tcPr>
            <w:tcW w:w="2830" w:type="dxa"/>
          </w:tcPr>
          <w:p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</w:tr>
    </w:tbl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9" w:name="_Toc40868421"/>
      <w:r w:rsidRPr="00FF33BF">
        <w:rPr>
          <w:rFonts w:ascii="Times New Roman" w:hAnsi="Times New Roman" w:cs="Times New Roman"/>
        </w:rPr>
        <w:lastRenderedPageBreak/>
        <w:t>1.4</w:t>
      </w:r>
      <w:r w:rsidRPr="00FF33BF">
        <w:rPr>
          <w:rFonts w:ascii="Times New Roman" w:hAnsi="Times New Roman" w:cs="Times New Roman"/>
        </w:rPr>
        <w:tab/>
        <w:t>szervezeti struktúra és üzemvezetés</w:t>
      </w:r>
      <w:bookmarkEnd w:id="8"/>
      <w:bookmarkEnd w:id="9"/>
    </w:p>
    <w:p w:rsidR="00C3104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1.4.1</w:t>
      </w:r>
      <w:r w:rsidRPr="00FF33BF">
        <w:rPr>
          <w:rFonts w:ascii="Times New Roman" w:hAnsi="Times New Roman" w:cs="Times New Roman"/>
        </w:rPr>
        <w:tab/>
        <w:t>szervezet felépítése, szervezeti ábr</w:t>
      </w:r>
      <w:r w:rsidR="00C3104A">
        <w:rPr>
          <w:rFonts w:ascii="Times New Roman" w:hAnsi="Times New Roman" w:cs="Times New Roman"/>
        </w:rPr>
        <w:t>a</w:t>
      </w:r>
    </w:p>
    <w:p w:rsidR="004B3CD8" w:rsidRPr="00710248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1.4.2</w:t>
      </w:r>
      <w:r w:rsidRPr="00FF33BF">
        <w:rPr>
          <w:rFonts w:ascii="Times New Roman" w:hAnsi="Times New Roman" w:cs="Times New Roman"/>
        </w:rPr>
        <w:tab/>
        <w:t>szervezet vezetése, vezető tisztségviselők, felelősségi köreik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2434"/>
        <w:gridCol w:w="2417"/>
        <w:gridCol w:w="2089"/>
      </w:tblGrid>
      <w:tr w:rsidR="00E57FEA" w:rsidTr="00E57FE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_Toc40867745"/>
            <w:r w:rsidRPr="00E57FEA">
              <w:rPr>
                <w:rFonts w:ascii="Times New Roman" w:hAnsi="Times New Roman" w:cs="Times New Roman"/>
                <w:b/>
                <w:sz w:val="28"/>
                <w:szCs w:val="28"/>
              </w:rPr>
              <w:t>SZERVEZETI STRUKTÚRA ÉS ÜZEMVEZETÉS</w:t>
            </w:r>
          </w:p>
        </w:tc>
      </w:tr>
      <w:tr w:rsidR="00E57FEA" w:rsidTr="00E57FEA">
        <w:tc>
          <w:tcPr>
            <w:tcW w:w="2122" w:type="dxa"/>
            <w:shd w:val="clear" w:color="auto" w:fill="DEEAF6" w:themeFill="accent1" w:themeFillTint="33"/>
            <w:vAlign w:val="center"/>
          </w:tcPr>
          <w:p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EA">
              <w:rPr>
                <w:rFonts w:ascii="Times New Roman" w:hAnsi="Times New Roman" w:cs="Times New Roman"/>
                <w:b/>
              </w:rPr>
              <w:t>Beosztás</w:t>
            </w:r>
          </w:p>
        </w:tc>
        <w:tc>
          <w:tcPr>
            <w:tcW w:w="2434" w:type="dxa"/>
            <w:shd w:val="clear" w:color="auto" w:fill="DEEAF6" w:themeFill="accent1" w:themeFillTint="33"/>
            <w:vAlign w:val="center"/>
          </w:tcPr>
          <w:p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EA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EA">
              <w:rPr>
                <w:rFonts w:ascii="Times New Roman" w:hAnsi="Times New Roman" w:cs="Times New Roman"/>
                <w:b/>
              </w:rPr>
              <w:t>Felelősségi körök</w:t>
            </w:r>
          </w:p>
        </w:tc>
        <w:tc>
          <w:tcPr>
            <w:tcW w:w="2089" w:type="dxa"/>
            <w:shd w:val="clear" w:color="auto" w:fill="DEEAF6" w:themeFill="accent1" w:themeFillTint="33"/>
            <w:vAlign w:val="center"/>
          </w:tcPr>
          <w:p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57FEA">
              <w:rPr>
                <w:rFonts w:ascii="Times New Roman" w:hAnsi="Times New Roman" w:cs="Times New Roman"/>
                <w:b/>
              </w:rPr>
              <w:t>Elérhetőség  (</w:t>
            </w:r>
            <w:proofErr w:type="gramEnd"/>
            <w:r w:rsidRPr="00E57FEA">
              <w:rPr>
                <w:rFonts w:ascii="Times New Roman" w:hAnsi="Times New Roman" w:cs="Times New Roman"/>
                <w:b/>
              </w:rPr>
              <w:t>telefon, e-mail)</w:t>
            </w:r>
          </w:p>
        </w:tc>
      </w:tr>
      <w:tr w:rsidR="00E57FEA" w:rsidTr="00E57FEA">
        <w:tc>
          <w:tcPr>
            <w:tcW w:w="2122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</w:tr>
      <w:tr w:rsidR="00E57FEA" w:rsidTr="00E57FEA">
        <w:tc>
          <w:tcPr>
            <w:tcW w:w="2122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</w:tr>
      <w:tr w:rsidR="00E57FEA" w:rsidTr="00E57FEA">
        <w:tc>
          <w:tcPr>
            <w:tcW w:w="2122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</w:tr>
    </w:tbl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:rsidR="00EE125A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11" w:name="_Toc40868422"/>
      <w:r w:rsidRPr="00FF33BF">
        <w:rPr>
          <w:rFonts w:ascii="Times New Roman" w:hAnsi="Times New Roman" w:cs="Times New Roman"/>
        </w:rPr>
        <w:lastRenderedPageBreak/>
        <w:t>1.5</w:t>
      </w:r>
      <w:r w:rsidRPr="00FF33BF">
        <w:rPr>
          <w:rFonts w:ascii="Times New Roman" w:hAnsi="Times New Roman" w:cs="Times New Roman"/>
        </w:rPr>
        <w:tab/>
        <w:t>szervezet személyzet (saját munkavállalók, külső, szerződéses munkavállalók)</w:t>
      </w:r>
      <w:bookmarkEnd w:id="10"/>
      <w:bookmarkEnd w:id="11"/>
    </w:p>
    <w:p w:rsidR="00710248" w:rsidRPr="00710248" w:rsidRDefault="00710248" w:rsidP="00710248"/>
    <w:p w:rsidR="00EE125A" w:rsidRDefault="00DD5C5F" w:rsidP="00DD5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1.5.1</w:t>
      </w:r>
      <w:r w:rsidRPr="00FF33BF">
        <w:rPr>
          <w:rFonts w:ascii="Times New Roman" w:hAnsi="Times New Roman" w:cs="Times New Roman"/>
        </w:rPr>
        <w:tab/>
        <w:t>szervezet létszáma, dolgoz</w:t>
      </w:r>
      <w:r w:rsidR="00EE125A" w:rsidRPr="00FF33BF">
        <w:rPr>
          <w:rFonts w:ascii="Times New Roman" w:hAnsi="Times New Roman" w:cs="Times New Roman"/>
        </w:rPr>
        <w:t>ók státusza szerinti bontásban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417"/>
        <w:gridCol w:w="2126"/>
      </w:tblGrid>
      <w:tr w:rsidR="007856FF" w:rsidTr="00095042"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856FF" w:rsidRPr="00D239A0" w:rsidRDefault="007856FF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9A0">
              <w:rPr>
                <w:rFonts w:ascii="Times New Roman" w:hAnsi="Times New Roman" w:cs="Times New Roman"/>
                <w:b/>
                <w:sz w:val="28"/>
                <w:szCs w:val="28"/>
              </w:rPr>
              <w:t>SZERVEZET, SZEMÉLYZET ÖSSZETÉTELE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(SAJÁT MUNKAVÁLLALÓ)</w:t>
            </w:r>
          </w:p>
        </w:tc>
      </w:tr>
      <w:tr w:rsidR="007856FF" w:rsidRPr="00D239A0" w:rsidTr="00E06711">
        <w:tc>
          <w:tcPr>
            <w:tcW w:w="3114" w:type="dxa"/>
            <w:shd w:val="clear" w:color="auto" w:fill="DEEAF6" w:themeFill="accent1" w:themeFillTint="33"/>
          </w:tcPr>
          <w:p w:rsidR="007856FF" w:rsidRPr="00D239A0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A0">
              <w:rPr>
                <w:rFonts w:ascii="Times New Roman" w:hAnsi="Times New Roman" w:cs="Times New Roman"/>
                <w:b/>
                <w:sz w:val="24"/>
                <w:szCs w:val="24"/>
              </w:rPr>
              <w:t>Szervezeti egység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856FF" w:rsidRPr="00D239A0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A0">
              <w:rPr>
                <w:rFonts w:ascii="Times New Roman" w:hAnsi="Times New Roman" w:cs="Times New Roman"/>
                <w:b/>
                <w:sz w:val="24"/>
                <w:szCs w:val="24"/>
              </w:rPr>
              <w:t>Létszám</w:t>
            </w:r>
          </w:p>
        </w:tc>
        <w:tc>
          <w:tcPr>
            <w:tcW w:w="1276" w:type="dxa"/>
            <w:shd w:val="clear" w:color="auto" w:fill="FF0000"/>
          </w:tcPr>
          <w:p w:rsidR="007856FF" w:rsidRPr="00D239A0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Kritikus létszám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7856FF" w:rsidRPr="00D239A0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A0">
              <w:rPr>
                <w:rFonts w:ascii="Times New Roman" w:hAnsi="Times New Roman" w:cs="Times New Roman"/>
                <w:b/>
                <w:sz w:val="24"/>
                <w:szCs w:val="24"/>
              </w:rPr>
              <w:t>Státusz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7856FF" w:rsidRPr="00D239A0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A0">
              <w:rPr>
                <w:rFonts w:ascii="Times New Roman" w:hAnsi="Times New Roman" w:cs="Times New Roman"/>
                <w:b/>
                <w:sz w:val="24"/>
                <w:szCs w:val="24"/>
              </w:rPr>
              <w:t>Feladatkör</w:t>
            </w:r>
          </w:p>
        </w:tc>
      </w:tr>
      <w:tr w:rsidR="007856FF" w:rsidTr="00E06711">
        <w:tc>
          <w:tcPr>
            <w:tcW w:w="3114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F0000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56FF" w:rsidTr="00E06711">
        <w:tc>
          <w:tcPr>
            <w:tcW w:w="3114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F0000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56FF" w:rsidTr="00E06711">
        <w:tc>
          <w:tcPr>
            <w:tcW w:w="3114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F0000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239A0" w:rsidRPr="004B3CD8" w:rsidRDefault="00D239A0" w:rsidP="00DD5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jc w:val="both"/>
        <w:rPr>
          <w:rFonts w:ascii="Times New Roman" w:hAnsi="Times New Roman" w:cs="Times New Roman"/>
          <w:color w:val="FF0000"/>
        </w:rPr>
      </w:pPr>
    </w:p>
    <w:p w:rsidR="00EE125A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1.5.2</w:t>
      </w:r>
      <w:r w:rsidRPr="00FF33BF">
        <w:rPr>
          <w:rFonts w:ascii="Times New Roman" w:hAnsi="Times New Roman" w:cs="Times New Roman"/>
        </w:rPr>
        <w:tab/>
        <w:t xml:space="preserve">külső (harmadik féltől igénybe vett/kölcsönzött/bedolgozó/szerződéses/vállalkozó) dolgozók létszáma, státuszuk szerinti </w:t>
      </w:r>
      <w:r w:rsidRPr="008D13A2">
        <w:rPr>
          <w:rFonts w:ascii="Times New Roman" w:hAnsi="Times New Roman" w:cs="Times New Roman"/>
        </w:rPr>
        <w:t xml:space="preserve">bontásban </w:t>
      </w:r>
      <w:r w:rsidR="005A04E0" w:rsidRPr="00C3104A">
        <w:rPr>
          <w:rFonts w:ascii="Times New Roman" w:eastAsia="Calibri" w:hAnsi="Times New Roman" w:cs="Times New Roman"/>
          <w:sz w:val="24"/>
          <w:szCs w:val="24"/>
        </w:rPr>
        <w:t>a működés szempontjából kritikus folyamatok tekintetében</w:t>
      </w:r>
    </w:p>
    <w:p w:rsidR="004B3CD8" w:rsidRPr="004B3CD8" w:rsidRDefault="004B3CD8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843"/>
        <w:gridCol w:w="3538"/>
      </w:tblGrid>
      <w:tr w:rsidR="00D239A0" w:rsidTr="00095042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239A0" w:rsidRP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_Toc40867746"/>
            <w:r w:rsidRPr="00D239A0">
              <w:rPr>
                <w:rFonts w:ascii="Times New Roman" w:hAnsi="Times New Roman" w:cs="Times New Roman"/>
                <w:b/>
                <w:sz w:val="28"/>
                <w:szCs w:val="28"/>
              </w:rPr>
              <w:t>SZERVEZET, SZEMÉLYZET ÖSSZETÉTELE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(KÜLSŐ MUNAKVÁLLALÓ)</w:t>
            </w:r>
          </w:p>
        </w:tc>
      </w:tr>
      <w:tr w:rsidR="00D239A0" w:rsidRPr="00D239A0" w:rsidTr="00D239A0">
        <w:tc>
          <w:tcPr>
            <w:tcW w:w="25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239A0" w:rsidRP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A0">
              <w:rPr>
                <w:rFonts w:ascii="Times New Roman" w:hAnsi="Times New Roman" w:cs="Times New Roman"/>
                <w:b/>
                <w:sz w:val="24"/>
                <w:szCs w:val="24"/>
              </w:rPr>
              <w:t>Szervezeti egység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239A0" w:rsidRP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A0">
              <w:rPr>
                <w:rFonts w:ascii="Times New Roman" w:hAnsi="Times New Roman" w:cs="Times New Roman"/>
                <w:b/>
                <w:sz w:val="24"/>
                <w:szCs w:val="24"/>
              </w:rPr>
              <w:t>Létszám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239A0" w:rsidRPr="00D239A0" w:rsidRDefault="007F25A7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Státusz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239A0" w:rsidRP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A0">
              <w:rPr>
                <w:rFonts w:ascii="Times New Roman" w:hAnsi="Times New Roman" w:cs="Times New Roman"/>
                <w:b/>
                <w:sz w:val="24"/>
                <w:szCs w:val="24"/>
              </w:rPr>
              <w:t>Feladatkör</w:t>
            </w:r>
          </w:p>
        </w:tc>
      </w:tr>
      <w:tr w:rsidR="00D239A0" w:rsidRPr="00D239A0" w:rsidTr="00D239A0">
        <w:tc>
          <w:tcPr>
            <w:tcW w:w="2547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A KÜLSŐ CÉG NEVE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A KÜLSŐ CÉG CÍME</w:t>
            </w:r>
          </w:p>
        </w:tc>
        <w:tc>
          <w:tcPr>
            <w:tcW w:w="3538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A KÜLSŐ CÉG ELÉRHETŐSÉGE</w:t>
            </w:r>
          </w:p>
        </w:tc>
      </w:tr>
      <w:tr w:rsidR="00D239A0" w:rsidTr="00095042">
        <w:tc>
          <w:tcPr>
            <w:tcW w:w="2547" w:type="dxa"/>
          </w:tcPr>
          <w:p w:rsid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8" w:type="dxa"/>
          </w:tcPr>
          <w:p w:rsid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9A0" w:rsidTr="00D239A0">
        <w:tc>
          <w:tcPr>
            <w:tcW w:w="2547" w:type="dxa"/>
            <w:tcBorders>
              <w:bottom w:val="single" w:sz="4" w:space="0" w:color="auto"/>
            </w:tcBorders>
          </w:tcPr>
          <w:p w:rsid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0F56" w:rsidTr="00D239A0">
        <w:tc>
          <w:tcPr>
            <w:tcW w:w="2547" w:type="dxa"/>
            <w:tcBorders>
              <w:bottom w:val="single" w:sz="4" w:space="0" w:color="auto"/>
            </w:tcBorders>
          </w:tcPr>
          <w:p w:rsidR="00140F56" w:rsidRDefault="00140F56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F56" w:rsidRDefault="00140F56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0F56" w:rsidRDefault="00140F56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140F56" w:rsidRDefault="00140F56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9A0" w:rsidTr="00D239A0">
        <w:tc>
          <w:tcPr>
            <w:tcW w:w="2547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A KÜLSŐ CÉG NEVE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A KÜLSŐ CÉG CÍME</w:t>
            </w:r>
          </w:p>
        </w:tc>
        <w:tc>
          <w:tcPr>
            <w:tcW w:w="3538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A KÜLSŐ CÉG ELÉRHETŐSÉGE</w:t>
            </w:r>
          </w:p>
        </w:tc>
      </w:tr>
      <w:tr w:rsidR="00D239A0" w:rsidTr="00095042">
        <w:tc>
          <w:tcPr>
            <w:tcW w:w="2547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8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0F56" w:rsidTr="00095042">
        <w:tc>
          <w:tcPr>
            <w:tcW w:w="2547" w:type="dxa"/>
          </w:tcPr>
          <w:p w:rsidR="00140F56" w:rsidRDefault="00140F56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140F56" w:rsidRDefault="00140F56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140F56" w:rsidRDefault="00140F56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8" w:type="dxa"/>
          </w:tcPr>
          <w:p w:rsidR="00140F56" w:rsidRDefault="00140F56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9A0" w:rsidTr="00D239A0">
        <w:tc>
          <w:tcPr>
            <w:tcW w:w="2547" w:type="dxa"/>
            <w:tcBorders>
              <w:bottom w:val="single" w:sz="4" w:space="0" w:color="auto"/>
            </w:tcBorders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9A0" w:rsidTr="00D239A0">
        <w:tc>
          <w:tcPr>
            <w:tcW w:w="2547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A KÜLSŐ CÉG NEVE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A KÜLSŐ CÉG CÍME</w:t>
            </w:r>
          </w:p>
        </w:tc>
        <w:tc>
          <w:tcPr>
            <w:tcW w:w="3538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A KÜLSŐ CÉG ELÉRHETŐSÉGE</w:t>
            </w:r>
          </w:p>
        </w:tc>
      </w:tr>
      <w:tr w:rsidR="00D239A0" w:rsidTr="00095042">
        <w:tc>
          <w:tcPr>
            <w:tcW w:w="2547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8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9A0" w:rsidTr="00095042">
        <w:tc>
          <w:tcPr>
            <w:tcW w:w="2547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8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0F56" w:rsidTr="00095042">
        <w:tc>
          <w:tcPr>
            <w:tcW w:w="2547" w:type="dxa"/>
          </w:tcPr>
          <w:p w:rsidR="00140F56" w:rsidRDefault="00140F56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140F56" w:rsidRDefault="00140F56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140F56" w:rsidRDefault="00140F56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8" w:type="dxa"/>
          </w:tcPr>
          <w:p w:rsidR="00140F56" w:rsidRDefault="00140F56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13" w:name="_Toc40868423"/>
      <w:r w:rsidRPr="00FF33BF">
        <w:rPr>
          <w:rFonts w:ascii="Times New Roman" w:hAnsi="Times New Roman" w:cs="Times New Roman"/>
        </w:rPr>
        <w:lastRenderedPageBreak/>
        <w:t>1.6</w:t>
      </w:r>
      <w:r w:rsidRPr="00FF33BF">
        <w:rPr>
          <w:rFonts w:ascii="Times New Roman" w:hAnsi="Times New Roman" w:cs="Times New Roman"/>
        </w:rPr>
        <w:tab/>
        <w:t>kijelölt rendszerelem tevékenységének/működésének általános bemutatása, az elvárt, normális működés paraméterei</w:t>
      </w:r>
      <w:bookmarkEnd w:id="12"/>
      <w:bookmarkEnd w:id="13"/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1.6.1</w:t>
      </w:r>
      <w:r w:rsidRPr="00FF33BF">
        <w:rPr>
          <w:rFonts w:ascii="Times New Roman" w:hAnsi="Times New Roman" w:cs="Times New Roman"/>
        </w:rPr>
        <w:tab/>
        <w:t>rendszerelem tevékenységének</w:t>
      </w:r>
      <w:r w:rsidR="00CA5CF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áttekintő bemutatása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1.6.2</w:t>
      </w:r>
      <w:r w:rsidRPr="00FF33BF">
        <w:rPr>
          <w:rFonts w:ascii="Times New Roman" w:hAnsi="Times New Roman" w:cs="Times New Roman"/>
        </w:rPr>
        <w:tab/>
        <w:t xml:space="preserve">rendszerelem normál működésének paraméterei (termelésszám/kapacitás/lekötött </w:t>
      </w:r>
      <w:r w:rsidR="005A04E0">
        <w:rPr>
          <w:rFonts w:ascii="Times New Roman" w:hAnsi="Times New Roman" w:cs="Times New Roman"/>
        </w:rPr>
        <w:t>tatalék/ellátott körzet</w:t>
      </w:r>
      <w:r w:rsidR="00CA5CF9">
        <w:rPr>
          <w:rFonts w:ascii="Times New Roman" w:hAnsi="Times New Roman" w:cs="Times New Roman"/>
        </w:rPr>
        <w:t>)</w:t>
      </w:r>
    </w:p>
    <w:p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1.6.3</w:t>
      </w:r>
      <w:r w:rsidRPr="00FF33BF">
        <w:rPr>
          <w:rFonts w:ascii="Times New Roman" w:hAnsi="Times New Roman" w:cs="Times New Roman"/>
        </w:rPr>
        <w:tab/>
        <w:t>beszállítói kör</w:t>
      </w:r>
      <w:r w:rsidR="00CA5CF9">
        <w:rPr>
          <w:rFonts w:ascii="Times New Roman" w:hAnsi="Times New Roman" w:cs="Times New Roman"/>
        </w:rPr>
        <w:t>, illetve</w:t>
      </w:r>
      <w:r w:rsidRPr="00FF33BF">
        <w:rPr>
          <w:rFonts w:ascii="Times New Roman" w:hAnsi="Times New Roman" w:cs="Times New Roman"/>
        </w:rPr>
        <w:t xml:space="preserve"> beszállítói lánc megjelölése, általános </w:t>
      </w:r>
      <w:r w:rsidRPr="008D13A2">
        <w:rPr>
          <w:rFonts w:ascii="Times New Roman" w:hAnsi="Times New Roman" w:cs="Times New Roman"/>
        </w:rPr>
        <w:t>bemutatása</w:t>
      </w:r>
      <w:r w:rsidR="005A04E0" w:rsidRPr="008D13A2">
        <w:rPr>
          <w:rFonts w:ascii="Times New Roman" w:hAnsi="Times New Roman" w:cs="Times New Roman"/>
        </w:rPr>
        <w:t xml:space="preserve"> </w:t>
      </w:r>
      <w:r w:rsidR="005A04E0" w:rsidRPr="00CA5CF9">
        <w:rPr>
          <w:rFonts w:ascii="Times New Roman" w:eastAsia="Calibri" w:hAnsi="Times New Roman" w:cs="Times New Roman"/>
          <w:sz w:val="24"/>
          <w:szCs w:val="24"/>
        </w:rPr>
        <w:t>a működés szempontjából kritikus folyamatok tekintetében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9591D" w:rsidTr="00B718D1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9591D" w:rsidRPr="00D9591D" w:rsidRDefault="00D9591D" w:rsidP="00D9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1D">
              <w:rPr>
                <w:rFonts w:ascii="Times New Roman" w:hAnsi="Times New Roman" w:cs="Times New Roman"/>
                <w:sz w:val="28"/>
                <w:szCs w:val="28"/>
              </w:rPr>
              <w:t>BESZÁLLÍTÓI KÖR BEMUTATÁSA</w:t>
            </w:r>
          </w:p>
        </w:tc>
      </w:tr>
      <w:tr w:rsidR="00D9591D" w:rsidTr="00D9591D">
        <w:tc>
          <w:tcPr>
            <w:tcW w:w="2830" w:type="dxa"/>
            <w:shd w:val="clear" w:color="auto" w:fill="DEEAF6" w:themeFill="accent1" w:themeFillTint="33"/>
          </w:tcPr>
          <w:p w:rsidR="00D9591D" w:rsidRPr="00D9591D" w:rsidRDefault="00D9591D" w:rsidP="00D95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Beszállító megnevezése</w:t>
            </w:r>
          </w:p>
        </w:tc>
        <w:tc>
          <w:tcPr>
            <w:tcW w:w="6237" w:type="dxa"/>
            <w:shd w:val="clear" w:color="auto" w:fill="DEEAF6" w:themeFill="accent1" w:themeFillTint="33"/>
          </w:tcPr>
          <w:p w:rsidR="00D9591D" w:rsidRPr="00D9591D" w:rsidRDefault="00D9591D" w:rsidP="00D95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Beszállító tevékenységének ismertetése</w:t>
            </w:r>
          </w:p>
        </w:tc>
      </w:tr>
      <w:tr w:rsidR="00D9591D" w:rsidTr="00D9591D">
        <w:tc>
          <w:tcPr>
            <w:tcW w:w="2830" w:type="dxa"/>
          </w:tcPr>
          <w:p w:rsidR="00D9591D" w:rsidRDefault="00D9591D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9591D" w:rsidRDefault="00D9591D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591D" w:rsidTr="00D9591D">
        <w:tc>
          <w:tcPr>
            <w:tcW w:w="2830" w:type="dxa"/>
          </w:tcPr>
          <w:p w:rsidR="00D9591D" w:rsidRDefault="00D9591D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9591D" w:rsidRDefault="00D9591D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591D" w:rsidTr="00D9591D">
        <w:tc>
          <w:tcPr>
            <w:tcW w:w="2830" w:type="dxa"/>
          </w:tcPr>
          <w:p w:rsidR="00D9591D" w:rsidRDefault="00D9591D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9591D" w:rsidRDefault="00D9591D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591D" w:rsidRPr="00FF33BF" w:rsidRDefault="00D9591D" w:rsidP="00FB651B">
      <w:pPr>
        <w:jc w:val="both"/>
        <w:rPr>
          <w:rFonts w:ascii="Times New Roman" w:hAnsi="Times New Roman" w:cs="Times New Roman"/>
        </w:rPr>
      </w:pP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</w:t>
      </w:r>
      <w:proofErr w:type="gramStart"/>
      <w:r w:rsidRPr="00FF33BF">
        <w:rPr>
          <w:rFonts w:ascii="Times New Roman" w:hAnsi="Times New Roman" w:cs="Times New Roman"/>
        </w:rPr>
        <w:t>4</w:t>
      </w:r>
      <w:proofErr w:type="gramEnd"/>
      <w:r w:rsidRPr="00FF33BF">
        <w:rPr>
          <w:rFonts w:ascii="Times New Roman" w:hAnsi="Times New Roman" w:cs="Times New Roman"/>
        </w:rPr>
        <w:tab/>
      </w:r>
      <w:r w:rsidR="005A04E0" w:rsidRPr="00CA5CF9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a beszállítói lánc bármely eleme a kijelölt létfontosságú rendszerelem üzemszerű működését veszélyezteti</w:t>
      </w:r>
    </w:p>
    <w:p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1.6.4.1</w:t>
      </w:r>
      <w:r w:rsidRPr="00FF33BF">
        <w:rPr>
          <w:rFonts w:ascii="Times New Roman" w:hAnsi="Times New Roman" w:cs="Times New Roman"/>
        </w:rPr>
        <w:tab/>
        <w:t>beszállító cégadatai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23"/>
        <w:gridCol w:w="1570"/>
        <w:gridCol w:w="1304"/>
        <w:gridCol w:w="2302"/>
        <w:gridCol w:w="2263"/>
      </w:tblGrid>
      <w:tr w:rsidR="00331B8E" w:rsidTr="00095042">
        <w:trPr>
          <w:trHeight w:val="422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31B8E" w:rsidRPr="00F6109A" w:rsidRDefault="00331B8E" w:rsidP="00F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9A">
              <w:rPr>
                <w:rFonts w:ascii="Times New Roman" w:hAnsi="Times New Roman" w:cs="Times New Roman"/>
                <w:sz w:val="28"/>
                <w:szCs w:val="28"/>
              </w:rPr>
              <w:t>BESZÁLLÍTÓ ADATAI</w:t>
            </w:r>
          </w:p>
        </w:tc>
      </w:tr>
      <w:tr w:rsidR="00323574" w:rsidRPr="00F6109A" w:rsidTr="00323574">
        <w:tc>
          <w:tcPr>
            <w:tcW w:w="1623" w:type="dxa"/>
            <w:shd w:val="clear" w:color="auto" w:fill="DEEAF6" w:themeFill="accent1" w:themeFillTint="33"/>
            <w:vAlign w:val="center"/>
          </w:tcPr>
          <w:p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megnevezése</w:t>
            </w:r>
          </w:p>
        </w:tc>
        <w:tc>
          <w:tcPr>
            <w:tcW w:w="1570" w:type="dxa"/>
            <w:shd w:val="clear" w:color="auto" w:fill="DEEAF6" w:themeFill="accent1" w:themeFillTint="33"/>
            <w:vAlign w:val="center"/>
          </w:tcPr>
          <w:p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által nyújtott szolgáltatás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nyújtott szolgáltatás redundáns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84B74">
              <w:rPr>
                <w:rFonts w:ascii="Times New Roman" w:hAnsi="Times New Roman" w:cs="Times New Roman"/>
                <w:b/>
                <w:highlight w:val="green"/>
              </w:rPr>
              <w:t>igen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E84B74">
              <w:rPr>
                <w:rFonts w:ascii="Times New Roman" w:hAnsi="Times New Roman" w:cs="Times New Roman"/>
                <w:b/>
                <w:highlight w:val="red"/>
              </w:rPr>
              <w:t>nem</w:t>
            </w:r>
          </w:p>
        </w:tc>
        <w:tc>
          <w:tcPr>
            <w:tcW w:w="2302" w:type="dxa"/>
            <w:shd w:val="clear" w:color="auto" w:fill="DEEAF6" w:themeFill="accent1" w:themeFillTint="33"/>
            <w:vAlign w:val="center"/>
          </w:tcPr>
          <w:p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címe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elérhetősége</w:t>
            </w:r>
          </w:p>
        </w:tc>
      </w:tr>
      <w:tr w:rsidR="00323574" w:rsidTr="00323574">
        <w:tc>
          <w:tcPr>
            <w:tcW w:w="1623" w:type="dxa"/>
          </w:tcPr>
          <w:p w:rsidR="00323574" w:rsidRDefault="0032357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0" w:type="dxa"/>
          </w:tcPr>
          <w:p w:rsidR="00323574" w:rsidRDefault="0032357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4" w:type="dxa"/>
          </w:tcPr>
          <w:p w:rsidR="00323574" w:rsidRDefault="0032357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2" w:type="dxa"/>
          </w:tcPr>
          <w:p w:rsidR="00323574" w:rsidRDefault="0032357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</w:tcPr>
          <w:p w:rsidR="00323574" w:rsidRDefault="0032357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3574" w:rsidTr="00323574">
        <w:tc>
          <w:tcPr>
            <w:tcW w:w="1623" w:type="dxa"/>
          </w:tcPr>
          <w:p w:rsidR="00323574" w:rsidRDefault="0032357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0" w:type="dxa"/>
          </w:tcPr>
          <w:p w:rsidR="00323574" w:rsidRDefault="0032357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4" w:type="dxa"/>
          </w:tcPr>
          <w:p w:rsidR="00323574" w:rsidRDefault="0032357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2" w:type="dxa"/>
          </w:tcPr>
          <w:p w:rsidR="00323574" w:rsidRDefault="0032357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</w:tcPr>
          <w:p w:rsidR="00323574" w:rsidRDefault="0032357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3574" w:rsidTr="00323574">
        <w:tc>
          <w:tcPr>
            <w:tcW w:w="1623" w:type="dxa"/>
          </w:tcPr>
          <w:p w:rsidR="00323574" w:rsidRDefault="0032357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0" w:type="dxa"/>
          </w:tcPr>
          <w:p w:rsidR="00323574" w:rsidRDefault="0032357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4" w:type="dxa"/>
          </w:tcPr>
          <w:p w:rsidR="00323574" w:rsidRDefault="0032357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2" w:type="dxa"/>
          </w:tcPr>
          <w:p w:rsidR="00323574" w:rsidRDefault="0032357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</w:tcPr>
          <w:p w:rsidR="00323574" w:rsidRDefault="0032357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6109A" w:rsidRPr="004B3CD8" w:rsidRDefault="00F6109A" w:rsidP="00FB651B">
      <w:pPr>
        <w:jc w:val="both"/>
        <w:rPr>
          <w:rFonts w:ascii="Times New Roman" w:hAnsi="Times New Roman" w:cs="Times New Roman"/>
          <w:color w:val="FF0000"/>
        </w:rPr>
      </w:pPr>
    </w:p>
    <w:p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1.6.4.2</w:t>
      </w:r>
      <w:r w:rsidRPr="00FF33BF">
        <w:rPr>
          <w:rFonts w:ascii="Times New Roman" w:hAnsi="Times New Roman" w:cs="Times New Roman"/>
        </w:rPr>
        <w:tab/>
        <w:t>beszállító képviselőjének elérhetősége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5"/>
        <w:gridCol w:w="1699"/>
        <w:gridCol w:w="1904"/>
        <w:gridCol w:w="1867"/>
        <w:gridCol w:w="1807"/>
      </w:tblGrid>
      <w:tr w:rsidR="00242384" w:rsidTr="00242384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2384">
              <w:rPr>
                <w:rFonts w:ascii="Times New Roman" w:hAnsi="Times New Roman" w:cs="Times New Roman"/>
                <w:sz w:val="28"/>
                <w:szCs w:val="28"/>
              </w:rPr>
              <w:t>BESZÁLLÍTÓK KONTAKT ADATAI</w:t>
            </w:r>
          </w:p>
        </w:tc>
      </w:tr>
      <w:tr w:rsidR="00242384" w:rsidRPr="00242384" w:rsidTr="00242384"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42384" w:rsidRPr="00242384" w:rsidRDefault="003E58E2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242384" w:rsidRPr="00242384">
              <w:rPr>
                <w:rFonts w:ascii="Times New Roman" w:hAnsi="Times New Roman" w:cs="Times New Roman"/>
                <w:b/>
              </w:rPr>
              <w:t>eszállító megnevezése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42384" w:rsidRPr="00242384" w:rsidRDefault="00856C41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242384" w:rsidRPr="00242384">
              <w:rPr>
                <w:rFonts w:ascii="Times New Roman" w:hAnsi="Times New Roman" w:cs="Times New Roman"/>
                <w:b/>
              </w:rPr>
              <w:t>év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42384" w:rsidRPr="00242384" w:rsidRDefault="00856C41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242384" w:rsidRPr="00242384">
              <w:rPr>
                <w:rFonts w:ascii="Times New Roman" w:hAnsi="Times New Roman" w:cs="Times New Roman"/>
                <w:b/>
              </w:rPr>
              <w:t>eosztás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42384" w:rsidRPr="00242384" w:rsidRDefault="00856C41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242384" w:rsidRPr="00242384">
              <w:rPr>
                <w:rFonts w:ascii="Times New Roman" w:hAnsi="Times New Roman" w:cs="Times New Roman"/>
                <w:b/>
              </w:rPr>
              <w:t>elefon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384"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242384" w:rsidRPr="00242384" w:rsidTr="00242384">
        <w:tc>
          <w:tcPr>
            <w:tcW w:w="1785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384" w:rsidRPr="00242384" w:rsidTr="00242384">
        <w:tc>
          <w:tcPr>
            <w:tcW w:w="1785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384" w:rsidTr="00242384">
        <w:tc>
          <w:tcPr>
            <w:tcW w:w="1785" w:type="dxa"/>
          </w:tcPr>
          <w:p w:rsidR="00242384" w:rsidRDefault="0024238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9" w:type="dxa"/>
          </w:tcPr>
          <w:p w:rsidR="00242384" w:rsidRDefault="0024238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4" w:type="dxa"/>
          </w:tcPr>
          <w:p w:rsidR="00242384" w:rsidRDefault="0024238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7" w:type="dxa"/>
          </w:tcPr>
          <w:p w:rsidR="00242384" w:rsidRDefault="0024238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7" w:type="dxa"/>
          </w:tcPr>
          <w:p w:rsidR="00242384" w:rsidRDefault="0024238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42384" w:rsidRPr="004B3CD8" w:rsidRDefault="00242384" w:rsidP="00FB651B">
      <w:pPr>
        <w:jc w:val="both"/>
        <w:rPr>
          <w:rFonts w:ascii="Times New Roman" w:hAnsi="Times New Roman" w:cs="Times New Roman"/>
          <w:color w:val="FF0000"/>
        </w:rPr>
      </w:pP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1.6.4.3</w:t>
      </w:r>
      <w:r w:rsidRPr="00FF33BF">
        <w:rPr>
          <w:rFonts w:ascii="Times New Roman" w:hAnsi="Times New Roman" w:cs="Times New Roman"/>
        </w:rPr>
        <w:tab/>
        <w:t>beszállítóval kötött megállapodás rendszerelem üzemfolytonos működését biztosító garanciái</w:t>
      </w:r>
    </w:p>
    <w:p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1.6.4.4</w:t>
      </w:r>
      <w:r w:rsidRPr="00FF33BF">
        <w:rPr>
          <w:rFonts w:ascii="Times New Roman" w:hAnsi="Times New Roman" w:cs="Times New Roman"/>
        </w:rPr>
        <w:tab/>
        <w:t>beszállítói audit szabályozottsága, annak megléte, eredménye, időszakossága, szankciói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5"/>
        <w:gridCol w:w="1353"/>
        <w:gridCol w:w="2289"/>
        <w:gridCol w:w="1537"/>
        <w:gridCol w:w="2078"/>
      </w:tblGrid>
      <w:tr w:rsidR="00506D48" w:rsidTr="00506D48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06D48" w:rsidRPr="00506D48" w:rsidRDefault="00506D48" w:rsidP="0050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48">
              <w:rPr>
                <w:rFonts w:ascii="Times New Roman" w:hAnsi="Times New Roman" w:cs="Times New Roman"/>
                <w:sz w:val="28"/>
                <w:szCs w:val="28"/>
              </w:rPr>
              <w:t>BESZÁLLÍTÓI AUDIT ADATAI</w:t>
            </w:r>
          </w:p>
        </w:tc>
      </w:tr>
      <w:tr w:rsidR="00506D48" w:rsidRPr="00506D48" w:rsidTr="002E2F6E">
        <w:tc>
          <w:tcPr>
            <w:tcW w:w="1805" w:type="dxa"/>
            <w:shd w:val="clear" w:color="auto" w:fill="DEEAF6" w:themeFill="accent1" w:themeFillTint="33"/>
            <w:vAlign w:val="center"/>
          </w:tcPr>
          <w:p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506D48" w:rsidRPr="00506D48">
              <w:rPr>
                <w:rFonts w:ascii="Times New Roman" w:hAnsi="Times New Roman" w:cs="Times New Roman"/>
                <w:b/>
              </w:rPr>
              <w:t>zabályozási keretek</w:t>
            </w:r>
          </w:p>
        </w:tc>
        <w:tc>
          <w:tcPr>
            <w:tcW w:w="1353" w:type="dxa"/>
            <w:shd w:val="clear" w:color="auto" w:fill="DEEAF6" w:themeFill="accent1" w:themeFillTint="33"/>
            <w:vAlign w:val="center"/>
          </w:tcPr>
          <w:p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506D48" w:rsidRPr="00506D48">
              <w:rPr>
                <w:rFonts w:ascii="Times New Roman" w:hAnsi="Times New Roman" w:cs="Times New Roman"/>
                <w:b/>
              </w:rPr>
              <w:t>zabályozás megléte</w:t>
            </w:r>
            <w:r w:rsidR="00506D48" w:rsidRPr="00506D48">
              <w:rPr>
                <w:rFonts w:ascii="Times New Roman" w:hAnsi="Times New Roman" w:cs="Times New Roman"/>
                <w:b/>
              </w:rPr>
              <w:br/>
            </w:r>
            <w:r w:rsidR="00506D48" w:rsidRPr="008364A3">
              <w:rPr>
                <w:rFonts w:ascii="Times New Roman" w:hAnsi="Times New Roman" w:cs="Times New Roman"/>
                <w:b/>
                <w:highlight w:val="green"/>
              </w:rPr>
              <w:t>igen</w:t>
            </w:r>
            <w:r w:rsidR="00506D48" w:rsidRPr="00506D48">
              <w:rPr>
                <w:rFonts w:ascii="Times New Roman" w:hAnsi="Times New Roman" w:cs="Times New Roman"/>
                <w:b/>
              </w:rPr>
              <w:t>/</w:t>
            </w:r>
            <w:r w:rsidR="00506D48" w:rsidRPr="008364A3">
              <w:rPr>
                <w:rFonts w:ascii="Times New Roman" w:hAnsi="Times New Roman" w:cs="Times New Roman"/>
                <w:b/>
                <w:highlight w:val="red"/>
              </w:rPr>
              <w:t>nem</w:t>
            </w:r>
          </w:p>
        </w:tc>
        <w:tc>
          <w:tcPr>
            <w:tcW w:w="2289" w:type="dxa"/>
            <w:shd w:val="clear" w:color="auto" w:fill="DEEAF6" w:themeFill="accent1" w:themeFillTint="33"/>
            <w:vAlign w:val="center"/>
          </w:tcPr>
          <w:p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506D48" w:rsidRPr="00506D48">
              <w:rPr>
                <w:rFonts w:ascii="Times New Roman" w:hAnsi="Times New Roman" w:cs="Times New Roman"/>
                <w:b/>
              </w:rPr>
              <w:t>udit eredménye</w:t>
            </w:r>
          </w:p>
        </w:tc>
        <w:tc>
          <w:tcPr>
            <w:tcW w:w="1537" w:type="dxa"/>
            <w:shd w:val="clear" w:color="auto" w:fill="DEEAF6" w:themeFill="accent1" w:themeFillTint="33"/>
            <w:vAlign w:val="center"/>
          </w:tcPr>
          <w:p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506D48" w:rsidRPr="00506D48">
              <w:rPr>
                <w:rFonts w:ascii="Times New Roman" w:hAnsi="Times New Roman" w:cs="Times New Roman"/>
                <w:b/>
              </w:rPr>
              <w:t>udit időszakossága</w:t>
            </w:r>
          </w:p>
        </w:tc>
        <w:tc>
          <w:tcPr>
            <w:tcW w:w="2078" w:type="dxa"/>
            <w:shd w:val="clear" w:color="auto" w:fill="DEEAF6" w:themeFill="accent1" w:themeFillTint="33"/>
            <w:vAlign w:val="center"/>
          </w:tcPr>
          <w:p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506D48" w:rsidRPr="00506D48">
              <w:rPr>
                <w:rFonts w:ascii="Times New Roman" w:hAnsi="Times New Roman" w:cs="Times New Roman"/>
                <w:b/>
              </w:rPr>
              <w:t>egállapított szankciók</w:t>
            </w:r>
          </w:p>
        </w:tc>
      </w:tr>
      <w:tr w:rsidR="00506D48" w:rsidTr="002E2F6E">
        <w:tc>
          <w:tcPr>
            <w:tcW w:w="1805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3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9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78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6D48" w:rsidTr="002E2F6E">
        <w:tc>
          <w:tcPr>
            <w:tcW w:w="1805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3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9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78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6D48" w:rsidTr="002E2F6E">
        <w:tc>
          <w:tcPr>
            <w:tcW w:w="1805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3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9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78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06D48" w:rsidRPr="004B3CD8" w:rsidRDefault="00506D48" w:rsidP="00FB651B">
      <w:pPr>
        <w:jc w:val="both"/>
        <w:rPr>
          <w:rFonts w:ascii="Times New Roman" w:hAnsi="Times New Roman" w:cs="Times New Roman"/>
          <w:color w:val="FF0000"/>
        </w:rPr>
      </w:pP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lastRenderedPageBreak/>
        <w:t>1.6.5</w:t>
      </w:r>
      <w:r w:rsidRPr="00FF33BF">
        <w:rPr>
          <w:rFonts w:ascii="Times New Roman" w:hAnsi="Times New Roman" w:cs="Times New Roman"/>
        </w:rPr>
        <w:tab/>
        <w:t>azon ágazatok és alágazatok függőségeinek bemutatása, amelyben érintett rendszerelemek, szolgáltatások hatással lehetnek a működésre</w:t>
      </w:r>
    </w:p>
    <w:p w:rsidR="00EE125A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2E2F6E">
        <w:rPr>
          <w:rFonts w:ascii="Times New Roman" w:hAnsi="Times New Roman" w:cs="Times New Roman"/>
        </w:rPr>
        <w:t>1.6.6</w:t>
      </w:r>
      <w:r w:rsidRPr="002E2F6E">
        <w:rPr>
          <w:rFonts w:ascii="Times New Roman" w:hAnsi="Times New Roman" w:cs="Times New Roman"/>
        </w:rPr>
        <w:tab/>
        <w:t xml:space="preserve">a rendszerelem meglévő és teljesített </w:t>
      </w:r>
      <w:r w:rsidR="00472CA3" w:rsidRPr="002E2F6E">
        <w:rPr>
          <w:rFonts w:ascii="Times New Roman" w:hAnsi="Times New Roman" w:cs="Times New Roman"/>
        </w:rPr>
        <w:t>szabvány-megfelelőségei</w:t>
      </w:r>
      <w:r w:rsidRPr="002E2F6E">
        <w:rPr>
          <w:rFonts w:ascii="Times New Roman" w:hAnsi="Times New Roman" w:cs="Times New Roman"/>
        </w:rPr>
        <w:t>, ágazati követelményei</w:t>
      </w:r>
    </w:p>
    <w:p w:rsidR="004B3CD8" w:rsidRPr="002E2F6E" w:rsidRDefault="004B3CD8" w:rsidP="004B3CD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 w:rsidRPr="002E2F6E">
        <w:rPr>
          <w:rFonts w:ascii="Times New Roman" w:hAnsi="Times New Roman" w:cs="Times New Roman"/>
        </w:rPr>
        <w:t>1.6.7. a rendszerelem működése szempontjából kritikus műveletek, technológiák, feltételek, szolgáltatások</w:t>
      </w:r>
      <w:r w:rsidR="00F6265F" w:rsidRPr="002E2F6E">
        <w:rPr>
          <w:rFonts w:ascii="Times New Roman" w:hAnsi="Times New Roman" w:cs="Times New Roman"/>
        </w:rPr>
        <w:t>, folyamatok</w:t>
      </w:r>
      <w:r w:rsidRPr="002E2F6E">
        <w:rPr>
          <w:rFonts w:ascii="Times New Roman" w:hAnsi="Times New Roman" w:cs="Times New Roman"/>
        </w:rPr>
        <w:t xml:space="preserve"> meghatározása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3259"/>
        <w:gridCol w:w="1561"/>
        <w:gridCol w:w="4105"/>
      </w:tblGrid>
      <w:tr w:rsidR="00C92EFE" w:rsidTr="00B718D1">
        <w:tc>
          <w:tcPr>
            <w:tcW w:w="892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02">
              <w:rPr>
                <w:rFonts w:ascii="Times New Roman" w:hAnsi="Times New Roman" w:cs="Times New Roman"/>
                <w:sz w:val="28"/>
                <w:szCs w:val="28"/>
              </w:rPr>
              <w:t>A RENDSZERELEM MŰKÖDÉSE SZEMPONTJÁBÓL KRITIKUS MŰVELETEK, TECHNOLÓGIÁK, FELTÉTELEK, SZOLGÁLTATÁSOK, FOLYAMATOK MEGHATÁROZÁSA</w:t>
            </w:r>
          </w:p>
        </w:tc>
      </w:tr>
      <w:tr w:rsidR="00C92EFE" w:rsidTr="00C92EFE">
        <w:tc>
          <w:tcPr>
            <w:tcW w:w="3259" w:type="dxa"/>
            <w:shd w:val="clear" w:color="auto" w:fill="DEEAF6" w:themeFill="accent1" w:themeFillTint="33"/>
            <w:vAlign w:val="center"/>
          </w:tcPr>
          <w:p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2A02">
              <w:rPr>
                <w:rFonts w:ascii="Times New Roman" w:hAnsi="Times New Roman" w:cs="Times New Roman"/>
                <w:b/>
              </w:rPr>
              <w:t>Meghatározás</w:t>
            </w:r>
          </w:p>
        </w:tc>
        <w:tc>
          <w:tcPr>
            <w:tcW w:w="1561" w:type="dxa"/>
            <w:shd w:val="clear" w:color="auto" w:fill="DEEAF6" w:themeFill="accent1" w:themeFillTint="33"/>
            <w:vAlign w:val="center"/>
          </w:tcPr>
          <w:p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Kritikus szint</w:t>
            </w:r>
          </w:p>
        </w:tc>
        <w:tc>
          <w:tcPr>
            <w:tcW w:w="4105" w:type="dxa"/>
            <w:shd w:val="clear" w:color="auto" w:fill="DEEAF6" w:themeFill="accent1" w:themeFillTint="33"/>
          </w:tcPr>
          <w:p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Kihatása</w:t>
            </w:r>
          </w:p>
        </w:tc>
      </w:tr>
      <w:tr w:rsidR="00C92EFE" w:rsidTr="00C92EFE">
        <w:tc>
          <w:tcPr>
            <w:tcW w:w="3259" w:type="dxa"/>
          </w:tcPr>
          <w:p w:rsidR="00C92EFE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</w:tcPr>
          <w:p w:rsidR="00C92EFE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5" w:type="dxa"/>
          </w:tcPr>
          <w:p w:rsidR="00C92EFE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EFE" w:rsidTr="00C92EFE">
        <w:tc>
          <w:tcPr>
            <w:tcW w:w="3259" w:type="dxa"/>
          </w:tcPr>
          <w:p w:rsidR="00C92EFE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</w:tcPr>
          <w:p w:rsidR="00C92EFE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5" w:type="dxa"/>
          </w:tcPr>
          <w:p w:rsidR="00C92EFE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EFE" w:rsidTr="00C92EFE">
        <w:tc>
          <w:tcPr>
            <w:tcW w:w="3259" w:type="dxa"/>
          </w:tcPr>
          <w:p w:rsidR="00C92EFE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</w:tcPr>
          <w:p w:rsidR="00C92EFE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5" w:type="dxa"/>
          </w:tcPr>
          <w:p w:rsidR="00C92EFE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C2A02" w:rsidRDefault="004C2A02" w:rsidP="004B3CD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color w:val="FF0000"/>
        </w:rPr>
      </w:pPr>
    </w:p>
    <w:p w:rsidR="004B3CD8" w:rsidRPr="004B3CD8" w:rsidRDefault="004B3CD8" w:rsidP="004B3CD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color w:val="FF0000"/>
        </w:rPr>
      </w:pP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14" w:name="_Toc40867747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15" w:name="_Toc40868424"/>
      <w:r w:rsidRPr="00FF33BF">
        <w:rPr>
          <w:rFonts w:ascii="Times New Roman" w:hAnsi="Times New Roman" w:cs="Times New Roman"/>
        </w:rPr>
        <w:lastRenderedPageBreak/>
        <w:t>1.7</w:t>
      </w:r>
      <w:r w:rsidRPr="00FF33BF">
        <w:rPr>
          <w:rFonts w:ascii="Times New Roman" w:hAnsi="Times New Roman" w:cs="Times New Roman"/>
        </w:rPr>
        <w:tab/>
        <w:t>kijelölt rendszerelem elemeinek azonosítása és értékelése a teljesült ágazati és horizontális kritériumok alapján</w:t>
      </w:r>
      <w:bookmarkEnd w:id="14"/>
      <w:bookmarkEnd w:id="15"/>
    </w:p>
    <w:p w:rsidR="004B3CD8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1.7.1</w:t>
      </w:r>
      <w:r w:rsidRPr="00FF33BF">
        <w:rPr>
          <w:rFonts w:ascii="Times New Roman" w:hAnsi="Times New Roman" w:cs="Times New Roman"/>
        </w:rPr>
        <w:tab/>
        <w:t>ágazati kritériumok megjelölése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C244C5" w:rsidTr="00095042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244C5" w:rsidRPr="00DA15DE" w:rsidRDefault="00CA5CF9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ÁGAZATI</w:t>
            </w:r>
            <w:r w:rsidRPr="00DA1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4C5" w:rsidRPr="00DA15DE">
              <w:rPr>
                <w:rFonts w:ascii="Times New Roman" w:hAnsi="Times New Roman" w:cs="Times New Roman"/>
                <w:sz w:val="28"/>
                <w:szCs w:val="28"/>
              </w:rPr>
              <w:t>KRITÉRIUM TELJESÜLÉSE</w:t>
            </w:r>
          </w:p>
        </w:tc>
      </w:tr>
      <w:tr w:rsidR="00C244C5" w:rsidTr="00095042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C244C5" w:rsidTr="00095042">
        <w:trPr>
          <w:jc w:val="center"/>
        </w:trPr>
        <w:tc>
          <w:tcPr>
            <w:tcW w:w="283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:rsidTr="00095042">
        <w:trPr>
          <w:jc w:val="center"/>
        </w:trPr>
        <w:tc>
          <w:tcPr>
            <w:tcW w:w="283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:rsidTr="00095042">
        <w:trPr>
          <w:jc w:val="center"/>
        </w:trPr>
        <w:tc>
          <w:tcPr>
            <w:tcW w:w="283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</w:tbl>
    <w:p w:rsidR="00C244C5" w:rsidRPr="004B3CD8" w:rsidRDefault="00C244C5" w:rsidP="00FB651B">
      <w:pPr>
        <w:jc w:val="both"/>
        <w:rPr>
          <w:rFonts w:ascii="Times New Roman" w:hAnsi="Times New Roman" w:cs="Times New Roman"/>
          <w:color w:val="FF0000"/>
        </w:rPr>
      </w:pPr>
    </w:p>
    <w:p w:rsidR="004B3CD8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1.7.2</w:t>
      </w:r>
      <w:r w:rsidRPr="00FF33BF">
        <w:rPr>
          <w:rFonts w:ascii="Times New Roman" w:hAnsi="Times New Roman" w:cs="Times New Roman"/>
        </w:rPr>
        <w:tab/>
        <w:t>horizontális kritériumok megjelölése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C244C5" w:rsidTr="00095042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E">
              <w:rPr>
                <w:rFonts w:ascii="Times New Roman" w:hAnsi="Times New Roman" w:cs="Times New Roman"/>
                <w:sz w:val="28"/>
                <w:szCs w:val="28"/>
              </w:rPr>
              <w:t>HORIZONTÁLIS KRITÉRIUM TELJESÜLÉSE</w:t>
            </w:r>
          </w:p>
        </w:tc>
      </w:tr>
      <w:tr w:rsidR="00C244C5" w:rsidTr="00095042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C244C5" w:rsidTr="00095042">
        <w:trPr>
          <w:jc w:val="center"/>
        </w:trPr>
        <w:tc>
          <w:tcPr>
            <w:tcW w:w="283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006E0" w:rsidTr="00095042">
        <w:trPr>
          <w:jc w:val="center"/>
        </w:trPr>
        <w:tc>
          <w:tcPr>
            <w:tcW w:w="2830" w:type="dxa"/>
          </w:tcPr>
          <w:p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006E0" w:rsidTr="00095042">
        <w:trPr>
          <w:jc w:val="center"/>
        </w:trPr>
        <w:tc>
          <w:tcPr>
            <w:tcW w:w="2830" w:type="dxa"/>
          </w:tcPr>
          <w:p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:rsidTr="00095042">
        <w:trPr>
          <w:jc w:val="center"/>
        </w:trPr>
        <w:tc>
          <w:tcPr>
            <w:tcW w:w="283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:rsidTr="00095042">
        <w:trPr>
          <w:jc w:val="center"/>
        </w:trPr>
        <w:tc>
          <w:tcPr>
            <w:tcW w:w="283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</w:tbl>
    <w:p w:rsidR="00C244C5" w:rsidRPr="004B3CD8" w:rsidRDefault="00C244C5" w:rsidP="00FB651B">
      <w:pPr>
        <w:jc w:val="both"/>
        <w:rPr>
          <w:rFonts w:ascii="Times New Roman" w:hAnsi="Times New Roman" w:cs="Times New Roman"/>
          <w:color w:val="FF0000"/>
        </w:rPr>
      </w:pP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16" w:name="_Toc40867748"/>
      <w:r w:rsidRPr="00FF33BF">
        <w:rPr>
          <w:rFonts w:ascii="Times New Roman" w:hAnsi="Times New Roman" w:cs="Times New Roman"/>
        </w:rPr>
        <w:br w:type="page"/>
      </w:r>
    </w:p>
    <w:p w:rsidR="002E2F6E" w:rsidRPr="002E2F6E" w:rsidRDefault="00EE125A" w:rsidP="002E2F6E">
      <w:pPr>
        <w:pStyle w:val="Cmsor2"/>
        <w:jc w:val="both"/>
        <w:rPr>
          <w:rFonts w:ascii="Times New Roman" w:hAnsi="Times New Roman" w:cs="Times New Roman"/>
        </w:rPr>
      </w:pPr>
      <w:bookmarkStart w:id="17" w:name="_Toc40868425"/>
      <w:r w:rsidRPr="00FF33BF">
        <w:rPr>
          <w:rFonts w:ascii="Times New Roman" w:hAnsi="Times New Roman" w:cs="Times New Roman"/>
        </w:rPr>
        <w:lastRenderedPageBreak/>
        <w:t>1.8</w:t>
      </w:r>
      <w:r w:rsidRPr="00FF33BF">
        <w:rPr>
          <w:rFonts w:ascii="Times New Roman" w:hAnsi="Times New Roman" w:cs="Times New Roman"/>
        </w:rPr>
        <w:tab/>
        <w:t>belső audit és vezetőségi átvizsgálás</w:t>
      </w:r>
      <w:bookmarkEnd w:id="16"/>
      <w:bookmarkEnd w:id="17"/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1.8.1</w:t>
      </w:r>
      <w:r w:rsidRPr="00FF33BF">
        <w:rPr>
          <w:rFonts w:ascii="Times New Roman" w:hAnsi="Times New Roman" w:cs="Times New Roman"/>
        </w:rPr>
        <w:tab/>
        <w:t xml:space="preserve">belső auditrendszer bemutatása </w:t>
      </w:r>
      <w:r w:rsidR="00861BB2">
        <w:rPr>
          <w:rFonts w:ascii="Times" w:hAnsi="Times" w:cs="Times"/>
        </w:rPr>
        <w:t xml:space="preserve">(így különösen az </w:t>
      </w:r>
      <w:proofErr w:type="spellStart"/>
      <w:r w:rsidR="00861BB2">
        <w:rPr>
          <w:rFonts w:ascii="Times" w:hAnsi="Times" w:cs="Times"/>
        </w:rPr>
        <w:t>auditorok</w:t>
      </w:r>
      <w:proofErr w:type="spellEnd"/>
      <w:r w:rsidR="00861BB2">
        <w:rPr>
          <w:rFonts w:ascii="Times" w:hAnsi="Times" w:cs="Times"/>
        </w:rPr>
        <w:t xml:space="preserve"> személye, képzettsége, belső képzése)</w:t>
      </w:r>
      <w:r w:rsidR="00861BB2" w:rsidRPr="00FF33BF" w:rsidDel="00861BB2">
        <w:rPr>
          <w:rFonts w:ascii="Times New Roman" w:hAnsi="Times New Roman" w:cs="Times New Roman"/>
        </w:rPr>
        <w:t xml:space="preserve"> </w:t>
      </w:r>
    </w:p>
    <w:p w:rsidR="004B3CD8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1.8.2</w:t>
      </w:r>
      <w:r w:rsidRPr="00FF33BF">
        <w:rPr>
          <w:rFonts w:ascii="Times New Roman" w:hAnsi="Times New Roman" w:cs="Times New Roman"/>
        </w:rPr>
        <w:tab/>
        <w:t>belső auditok időszakossága, eredményei, dokumentáltsága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23D2" w:rsidTr="00AA23D2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3D2">
              <w:rPr>
                <w:rFonts w:ascii="Times New Roman" w:hAnsi="Times New Roman" w:cs="Times New Roman"/>
                <w:sz w:val="28"/>
                <w:szCs w:val="28"/>
              </w:rPr>
              <w:t>BELSŐ AUDITOK ADATAI</w:t>
            </w:r>
          </w:p>
        </w:tc>
      </w:tr>
      <w:tr w:rsidR="00AA23D2" w:rsidTr="00AA23D2"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D2">
              <w:rPr>
                <w:rFonts w:ascii="Times New Roman" w:hAnsi="Times New Roman" w:cs="Times New Roman"/>
                <w:b/>
              </w:rPr>
              <w:t>Belső audit megnevezése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D2">
              <w:rPr>
                <w:rFonts w:ascii="Times New Roman" w:hAnsi="Times New Roman" w:cs="Times New Roman"/>
                <w:b/>
              </w:rPr>
              <w:t>Belső audit eredménye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D2">
              <w:rPr>
                <w:rFonts w:ascii="Times New Roman" w:hAnsi="Times New Roman" w:cs="Times New Roman"/>
                <w:b/>
              </w:rPr>
              <w:t>Belső audit dokumentumai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Belső audit időpontja</w:t>
            </w:r>
          </w:p>
        </w:tc>
      </w:tr>
      <w:tr w:rsidR="00AA23D2" w:rsidTr="00AA23D2">
        <w:tc>
          <w:tcPr>
            <w:tcW w:w="2265" w:type="dxa"/>
            <w:shd w:val="clear" w:color="auto" w:fill="auto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3D2" w:rsidTr="00AA23D2">
        <w:tc>
          <w:tcPr>
            <w:tcW w:w="2265" w:type="dxa"/>
            <w:shd w:val="clear" w:color="auto" w:fill="auto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3D2" w:rsidTr="00AA23D2">
        <w:tc>
          <w:tcPr>
            <w:tcW w:w="2265" w:type="dxa"/>
          </w:tcPr>
          <w:p w:rsidR="00AA23D2" w:rsidRDefault="00AA23D2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5" w:type="dxa"/>
          </w:tcPr>
          <w:p w:rsidR="00AA23D2" w:rsidRDefault="00AA23D2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6" w:type="dxa"/>
          </w:tcPr>
          <w:p w:rsidR="00AA23D2" w:rsidRDefault="00AA23D2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6" w:type="dxa"/>
          </w:tcPr>
          <w:p w:rsidR="00AA23D2" w:rsidRDefault="00AA23D2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AA23D2" w:rsidRPr="004B3CD8" w:rsidRDefault="00AA23D2" w:rsidP="00FB651B">
      <w:pPr>
        <w:jc w:val="both"/>
        <w:rPr>
          <w:rFonts w:ascii="Times New Roman" w:hAnsi="Times New Roman" w:cs="Times New Roman"/>
          <w:color w:val="FF0000"/>
        </w:rPr>
      </w:pPr>
    </w:p>
    <w:p w:rsidR="002E2F6E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1.8.3</w:t>
      </w:r>
      <w:r w:rsidRPr="00FF33BF">
        <w:rPr>
          <w:rFonts w:ascii="Times New Roman" w:hAnsi="Times New Roman" w:cs="Times New Roman"/>
        </w:rPr>
        <w:tab/>
        <w:t>vezetői átvizsgálás rendszerének bemutatása</w:t>
      </w:r>
    </w:p>
    <w:p w:rsidR="004B3CD8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1.8.4</w:t>
      </w:r>
      <w:r w:rsidRPr="00FF33BF">
        <w:rPr>
          <w:rFonts w:ascii="Times New Roman" w:hAnsi="Times New Roman" w:cs="Times New Roman"/>
        </w:rPr>
        <w:tab/>
        <w:t>vezetői átvizsgálás időszakossága, eredményei, dokumentáltsága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23D2" w:rsidTr="00095042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Toc40867749"/>
            <w:r>
              <w:rPr>
                <w:rFonts w:ascii="Times New Roman" w:hAnsi="Times New Roman" w:cs="Times New Roman"/>
                <w:sz w:val="28"/>
                <w:szCs w:val="28"/>
              </w:rPr>
              <w:t>VEZETŐI ÁTVIZSGÁLÁS</w:t>
            </w:r>
            <w:r w:rsidRPr="00AA23D2">
              <w:rPr>
                <w:rFonts w:ascii="Times New Roman" w:hAnsi="Times New Roman" w:cs="Times New Roman"/>
                <w:sz w:val="28"/>
                <w:szCs w:val="28"/>
              </w:rPr>
              <w:t xml:space="preserve"> ADATAI</w:t>
            </w:r>
          </w:p>
        </w:tc>
      </w:tr>
      <w:tr w:rsidR="00AA23D2" w:rsidTr="00095042"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Vezetői átvizsgálás</w:t>
            </w:r>
            <w:r w:rsidRPr="00AA23D2">
              <w:rPr>
                <w:rFonts w:ascii="Times New Roman" w:hAnsi="Times New Roman" w:cs="Times New Roman"/>
                <w:b/>
              </w:rPr>
              <w:t xml:space="preserve"> eredménye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Vezetői átvizsgálás</w:t>
            </w:r>
            <w:r w:rsidRPr="00AA23D2">
              <w:rPr>
                <w:rFonts w:ascii="Times New Roman" w:hAnsi="Times New Roman" w:cs="Times New Roman"/>
                <w:b/>
              </w:rPr>
              <w:t xml:space="preserve"> dokumentumai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Vezetői átvizsgálás időpontja</w:t>
            </w:r>
          </w:p>
        </w:tc>
      </w:tr>
      <w:tr w:rsidR="00AA23D2" w:rsidTr="00095042">
        <w:tc>
          <w:tcPr>
            <w:tcW w:w="2265" w:type="dxa"/>
            <w:shd w:val="clear" w:color="auto" w:fill="auto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3D2" w:rsidTr="00095042">
        <w:tc>
          <w:tcPr>
            <w:tcW w:w="2265" w:type="dxa"/>
            <w:shd w:val="clear" w:color="auto" w:fill="auto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3D2" w:rsidTr="00095042">
        <w:tc>
          <w:tcPr>
            <w:tcW w:w="2265" w:type="dxa"/>
          </w:tcPr>
          <w:p w:rsidR="00AA23D2" w:rsidRDefault="00AA23D2" w:rsidP="0009504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5" w:type="dxa"/>
          </w:tcPr>
          <w:p w:rsidR="00AA23D2" w:rsidRDefault="00AA23D2" w:rsidP="0009504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6" w:type="dxa"/>
          </w:tcPr>
          <w:p w:rsidR="00AA23D2" w:rsidRDefault="00AA23D2" w:rsidP="0009504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6" w:type="dxa"/>
          </w:tcPr>
          <w:p w:rsidR="00AA23D2" w:rsidRDefault="00AA23D2" w:rsidP="0009504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19" w:name="_Toc40868426"/>
      <w:r w:rsidRPr="00FF33BF">
        <w:rPr>
          <w:rFonts w:ascii="Times New Roman" w:hAnsi="Times New Roman" w:cs="Times New Roman"/>
        </w:rPr>
        <w:lastRenderedPageBreak/>
        <w:t>1.9</w:t>
      </w:r>
      <w:r w:rsidRPr="00FF33BF">
        <w:rPr>
          <w:rFonts w:ascii="Times New Roman" w:hAnsi="Times New Roman" w:cs="Times New Roman"/>
        </w:rPr>
        <w:tab/>
        <w:t>a változtatások kezelése és annak követése.</w:t>
      </w:r>
      <w:bookmarkEnd w:id="18"/>
      <w:bookmarkEnd w:id="19"/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1.9.1</w:t>
      </w:r>
      <w:r w:rsidRPr="00FF33BF">
        <w:rPr>
          <w:rFonts w:ascii="Times New Roman" w:hAnsi="Times New Roman" w:cs="Times New Roman"/>
        </w:rPr>
        <w:tab/>
        <w:t>a belső auditok és vezetői átvizsgálások eredménye következtében megvalósult változtatások és azok követése (</w:t>
      </w:r>
      <w:proofErr w:type="spellStart"/>
      <w:r w:rsidRPr="00FF33BF">
        <w:rPr>
          <w:rFonts w:ascii="Times New Roman" w:hAnsi="Times New Roman" w:cs="Times New Roman"/>
        </w:rPr>
        <w:t>change</w:t>
      </w:r>
      <w:proofErr w:type="spellEnd"/>
      <w:r w:rsidRPr="00FF33BF">
        <w:rPr>
          <w:rFonts w:ascii="Times New Roman" w:hAnsi="Times New Roman" w:cs="Times New Roman"/>
        </w:rPr>
        <w:t xml:space="preserve"> management)</w:t>
      </w: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20" w:name="_Toc40867750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1"/>
        <w:jc w:val="both"/>
        <w:rPr>
          <w:rFonts w:ascii="Times New Roman" w:hAnsi="Times New Roman" w:cs="Times New Roman"/>
        </w:rPr>
      </w:pPr>
      <w:bookmarkStart w:id="21" w:name="_Toc40868427"/>
      <w:r w:rsidRPr="00FF33BF">
        <w:rPr>
          <w:rFonts w:ascii="Times New Roman" w:hAnsi="Times New Roman" w:cs="Times New Roman"/>
        </w:rPr>
        <w:lastRenderedPageBreak/>
        <w:t>2</w:t>
      </w:r>
      <w:r w:rsidRPr="00FF33BF">
        <w:rPr>
          <w:rFonts w:ascii="Times New Roman" w:hAnsi="Times New Roman" w:cs="Times New Roman"/>
        </w:rPr>
        <w:tab/>
        <w:t>A kijelölt rendszerelem környezetének bemutatása</w:t>
      </w:r>
      <w:bookmarkEnd w:id="20"/>
      <w:bookmarkEnd w:id="21"/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22" w:name="_Toc40867751"/>
      <w:bookmarkStart w:id="23" w:name="_Toc40868428"/>
      <w:r w:rsidRPr="00FF33BF">
        <w:rPr>
          <w:rFonts w:ascii="Times New Roman" w:hAnsi="Times New Roman" w:cs="Times New Roman"/>
        </w:rPr>
        <w:t>2.1</w:t>
      </w:r>
      <w:r w:rsidRPr="00FF33BF">
        <w:rPr>
          <w:rFonts w:ascii="Times New Roman" w:hAnsi="Times New Roman" w:cs="Times New Roman"/>
        </w:rPr>
        <w:tab/>
        <w:t>a kijelölt rendszerelemet környező területek jellemzése</w:t>
      </w:r>
      <w:bookmarkEnd w:id="22"/>
      <w:bookmarkEnd w:id="23"/>
      <w:r w:rsidRPr="00FF33BF">
        <w:rPr>
          <w:rFonts w:ascii="Times New Roman" w:hAnsi="Times New Roman" w:cs="Times New Roman"/>
        </w:rPr>
        <w:t xml:space="preserve"> </w:t>
      </w:r>
    </w:p>
    <w:p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2.1.1</w:t>
      </w:r>
      <w:r w:rsidRPr="00FF33BF">
        <w:rPr>
          <w:rFonts w:ascii="Times New Roman" w:hAnsi="Times New Roman" w:cs="Times New Roman"/>
        </w:rPr>
        <w:tab/>
        <w:t>a kijelölt rendszerelem természetbeni helye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3"/>
        <w:gridCol w:w="4732"/>
        <w:gridCol w:w="2927"/>
      </w:tblGrid>
      <w:tr w:rsidR="00BF1818" w:rsidTr="00BE59C5">
        <w:trPr>
          <w:trHeight w:val="506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F1818" w:rsidRPr="00BF1818" w:rsidRDefault="00BF1818" w:rsidP="00FB6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18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F1818" w:rsidRPr="00FF33BF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FBE4D5" w:themeFill="accent2" w:themeFillTint="33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F1818" w:rsidRPr="00FF33BF">
              <w:rPr>
                <w:rFonts w:ascii="Times New Roman" w:hAnsi="Times New Roman" w:cs="Times New Roman"/>
              </w:rPr>
              <w:t>elepülés</w:t>
            </w:r>
          </w:p>
        </w:tc>
        <w:tc>
          <w:tcPr>
            <w:tcW w:w="3113" w:type="dxa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F1818" w:rsidRPr="00FF33BF">
              <w:rPr>
                <w:rFonts w:ascii="Times New Roman" w:hAnsi="Times New Roman" w:cs="Times New Roman"/>
              </w:rPr>
              <w:t>tca</w:t>
            </w:r>
          </w:p>
        </w:tc>
        <w:tc>
          <w:tcPr>
            <w:tcW w:w="3113" w:type="dxa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BF1818" w:rsidRPr="00FF33BF">
              <w:rPr>
                <w:rFonts w:ascii="Times New Roman" w:hAnsi="Times New Roman" w:cs="Times New Roman"/>
              </w:rPr>
              <w:t>ázszám</w:t>
            </w:r>
          </w:p>
        </w:tc>
        <w:tc>
          <w:tcPr>
            <w:tcW w:w="3113" w:type="dxa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F1818" w:rsidRPr="00FF33BF">
              <w:rPr>
                <w:rFonts w:ascii="Times New Roman" w:hAnsi="Times New Roman" w:cs="Times New Roman"/>
              </w:rPr>
              <w:t>melet, ajtó</w:t>
            </w:r>
          </w:p>
        </w:tc>
        <w:tc>
          <w:tcPr>
            <w:tcW w:w="3113" w:type="dxa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F1818" w:rsidRPr="00FF33BF">
              <w:rPr>
                <w:rFonts w:ascii="Times New Roman" w:hAnsi="Times New Roman" w:cs="Times New Roman"/>
              </w:rPr>
              <w:t xml:space="preserve"> kijelölt rendszerelem helyrajzi száma</w:t>
            </w:r>
          </w:p>
        </w:tc>
        <w:tc>
          <w:tcPr>
            <w:tcW w:w="3113" w:type="dxa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F1818" w:rsidRPr="00FF33BF">
              <w:rPr>
                <w:rFonts w:ascii="Times New Roman" w:hAnsi="Times New Roman" w:cs="Times New Roman"/>
              </w:rPr>
              <w:t xml:space="preserve"> kijelölt rendszerelem földrajzi fekvése (koordinátái)</w:t>
            </w:r>
          </w:p>
        </w:tc>
        <w:tc>
          <w:tcPr>
            <w:tcW w:w="3113" w:type="dxa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1818" w:rsidRPr="00FF33BF" w:rsidRDefault="00BF1818" w:rsidP="00FB651B">
      <w:pPr>
        <w:jc w:val="both"/>
        <w:rPr>
          <w:rFonts w:ascii="Times New Roman" w:hAnsi="Times New Roman" w:cs="Times New Roman"/>
        </w:rPr>
      </w:pPr>
    </w:p>
    <w:p w:rsidR="00EE125A" w:rsidRDefault="00B718D1" w:rsidP="00FB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</w:t>
      </w:r>
      <w:r>
        <w:rPr>
          <w:rFonts w:ascii="Times New Roman" w:hAnsi="Times New Roman" w:cs="Times New Roman"/>
        </w:rPr>
        <w:tab/>
        <w:t>a</w:t>
      </w:r>
      <w:r w:rsidR="00EE125A" w:rsidRPr="00FF33BF">
        <w:rPr>
          <w:rFonts w:ascii="Times New Roman" w:hAnsi="Times New Roman" w:cs="Times New Roman"/>
        </w:rPr>
        <w:t xml:space="preserve"> kijelölt rendszerelem és környezetének felülnézeti (műholdas) képe</w:t>
      </w:r>
    </w:p>
    <w:p w:rsidR="00093126" w:rsidRPr="00093126" w:rsidRDefault="00093126" w:rsidP="00FB651B">
      <w:pPr>
        <w:jc w:val="both"/>
        <w:rPr>
          <w:rFonts w:ascii="Times New Roman" w:hAnsi="Times New Roman" w:cs="Times New Roman"/>
          <w:color w:val="FF0000"/>
        </w:rPr>
      </w:pPr>
      <w:r w:rsidRPr="00093126">
        <w:rPr>
          <w:rFonts w:ascii="Times New Roman" w:hAnsi="Times New Roman" w:cs="Times New Roman"/>
          <w:color w:val="FF0000"/>
          <w:highlight w:val="yellow"/>
        </w:rPr>
        <w:t>(meghatározott méretű és felbontású térkép</w:t>
      </w:r>
      <w:r w:rsidR="00753098">
        <w:rPr>
          <w:rFonts w:ascii="Times New Roman" w:hAnsi="Times New Roman" w:cs="Times New Roman"/>
          <w:color w:val="FF0000"/>
          <w:highlight w:val="yellow"/>
        </w:rPr>
        <w:t xml:space="preserve"> beillesztése</w:t>
      </w:r>
      <w:r w:rsidRPr="00093126">
        <w:rPr>
          <w:rFonts w:ascii="Times New Roman" w:hAnsi="Times New Roman" w:cs="Times New Roman"/>
          <w:color w:val="FF0000"/>
          <w:highlight w:val="yellow"/>
        </w:rPr>
        <w:t>)</w:t>
      </w:r>
    </w:p>
    <w:p w:rsidR="00EE125A" w:rsidRPr="00FF33BF" w:rsidRDefault="00B718D1" w:rsidP="00FB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</w:t>
      </w:r>
      <w:r>
        <w:rPr>
          <w:rFonts w:ascii="Times New Roman" w:hAnsi="Times New Roman" w:cs="Times New Roman"/>
        </w:rPr>
        <w:tab/>
        <w:t>a</w:t>
      </w:r>
      <w:r w:rsidR="00EE125A" w:rsidRPr="00FF33BF">
        <w:rPr>
          <w:rFonts w:ascii="Times New Roman" w:hAnsi="Times New Roman" w:cs="Times New Roman"/>
        </w:rPr>
        <w:t xml:space="preserve"> kijelölt </w:t>
      </w:r>
      <w:r w:rsidR="00DD5C5F" w:rsidRPr="00FF33BF">
        <w:rPr>
          <w:rFonts w:ascii="Times New Roman" w:hAnsi="Times New Roman" w:cs="Times New Roman"/>
        </w:rPr>
        <w:t>rendszerelem környezetének légte</w:t>
      </w:r>
      <w:r w:rsidR="00EE125A" w:rsidRPr="00FF33BF">
        <w:rPr>
          <w:rFonts w:ascii="Times New Roman" w:hAnsi="Times New Roman" w:cs="Times New Roman"/>
        </w:rPr>
        <w:t>re és sajátosságai</w:t>
      </w:r>
    </w:p>
    <w:p w:rsidR="004B3CD8" w:rsidRPr="00753098" w:rsidRDefault="00EE125A" w:rsidP="00753098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2.1.6</w:t>
      </w:r>
      <w:r w:rsidRPr="00FF33BF">
        <w:rPr>
          <w:rFonts w:ascii="Times New Roman" w:hAnsi="Times New Roman" w:cs="Times New Roman"/>
        </w:rPr>
        <w:tab/>
        <w:t>a kijelölt rendszerelem környezetében található, a működésére befolyással bíró veszélyes üzemek, gyárak, erőművek megnevezése, címe, tevékenységi köre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1985"/>
        <w:gridCol w:w="2404"/>
      </w:tblGrid>
      <w:tr w:rsidR="004A165B" w:rsidTr="004A165B"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5B">
              <w:rPr>
                <w:rFonts w:ascii="Times New Roman" w:hAnsi="Times New Roman" w:cs="Times New Roman"/>
                <w:sz w:val="28"/>
                <w:szCs w:val="28"/>
              </w:rPr>
              <w:t>A KIJELÖLT RENDSZERELEM KÖRNYEZETÉBEN TALÁLHATÓ ÜZEMEK</w:t>
            </w:r>
            <w:r w:rsidR="008523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230A" w:rsidRPr="00FF33BF">
              <w:rPr>
                <w:rFonts w:ascii="Times New Roman" w:hAnsi="Times New Roman" w:cs="Times New Roman"/>
              </w:rPr>
              <w:t xml:space="preserve"> </w:t>
            </w:r>
            <w:r w:rsidR="0085230A" w:rsidRPr="0085230A">
              <w:rPr>
                <w:rFonts w:ascii="Times New Roman" w:hAnsi="Times New Roman" w:cs="Times New Roman"/>
                <w:sz w:val="28"/>
                <w:szCs w:val="28"/>
              </w:rPr>
              <w:t>GYÁRAK, ERŐMŰVEK</w:t>
            </w:r>
            <w:r w:rsidR="0085230A" w:rsidRPr="004A1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65B">
              <w:rPr>
                <w:rFonts w:ascii="Times New Roman" w:hAnsi="Times New Roman" w:cs="Times New Roman"/>
                <w:sz w:val="28"/>
                <w:szCs w:val="28"/>
              </w:rPr>
              <w:t>ADATAI</w:t>
            </w:r>
          </w:p>
        </w:tc>
      </w:tr>
      <w:tr w:rsidR="004A165B" w:rsidRPr="004A165B" w:rsidTr="004A165B">
        <w:tc>
          <w:tcPr>
            <w:tcW w:w="2410" w:type="dxa"/>
            <w:shd w:val="clear" w:color="auto" w:fill="DEEAF6" w:themeFill="accent1" w:themeFillTint="33"/>
            <w:vAlign w:val="center"/>
          </w:tcPr>
          <w:p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>Üzem neve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>Üzem címe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>Üzem tevékenysége</w:t>
            </w:r>
          </w:p>
        </w:tc>
        <w:tc>
          <w:tcPr>
            <w:tcW w:w="2404" w:type="dxa"/>
            <w:shd w:val="clear" w:color="auto" w:fill="DEEAF6" w:themeFill="accent1" w:themeFillTint="33"/>
            <w:vAlign w:val="center"/>
          </w:tcPr>
          <w:p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 xml:space="preserve">Kontakt </w:t>
            </w:r>
            <w:r>
              <w:rPr>
                <w:rFonts w:ascii="Times New Roman" w:hAnsi="Times New Roman" w:cs="Times New Roman"/>
                <w:b/>
              </w:rPr>
              <w:t>elérhetőségi adatai</w:t>
            </w:r>
          </w:p>
        </w:tc>
      </w:tr>
      <w:tr w:rsidR="004A165B" w:rsidTr="004A165B">
        <w:tc>
          <w:tcPr>
            <w:tcW w:w="2410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4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165B" w:rsidTr="004A165B">
        <w:tc>
          <w:tcPr>
            <w:tcW w:w="2410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4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165B" w:rsidTr="004A165B">
        <w:tc>
          <w:tcPr>
            <w:tcW w:w="2410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4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A165B" w:rsidRPr="004B3CD8" w:rsidRDefault="004A165B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color w:val="FF0000"/>
        </w:rPr>
      </w:pP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2.1.6.1</w:t>
      </w:r>
      <w:r w:rsidRPr="00FF33BF">
        <w:rPr>
          <w:rFonts w:ascii="Times New Roman" w:hAnsi="Times New Roman" w:cs="Times New Roman"/>
        </w:rPr>
        <w:tab/>
        <w:t xml:space="preserve"> tevékenységére gyakorolt esetleges hatása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</w:t>
      </w:r>
      <w:r w:rsidRPr="00FF33BF">
        <w:rPr>
          <w:rFonts w:ascii="Times New Roman" w:hAnsi="Times New Roman" w:cs="Times New Roman"/>
        </w:rPr>
        <w:tab/>
        <w:t>a természeti környezetre vonatkozó legfontosabb információk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2.1.7.1</w:t>
      </w:r>
      <w:r w:rsidRPr="00FF33BF">
        <w:rPr>
          <w:rFonts w:ascii="Times New Roman" w:hAnsi="Times New Roman" w:cs="Times New Roman"/>
        </w:rPr>
        <w:tab/>
        <w:t>a területre jellemző, a kijelölt rendszerelem sérülését eredményező és a következmények alakulására hatást gyakorló meteorológiai jellemzők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2.1.7.2</w:t>
      </w:r>
      <w:r w:rsidRPr="00FF33BF">
        <w:rPr>
          <w:rFonts w:ascii="Times New Roman" w:hAnsi="Times New Roman" w:cs="Times New Roman"/>
        </w:rPr>
        <w:tab/>
        <w:t>a helyszínt jellemző, a kijelölt rendszerelem biztonságos tevékenységére, üzemeltetésére, működésére hatást gyakorló legfontosabb geológiai és hidrológiai jellemzők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2.1.7.3</w:t>
      </w:r>
      <w:r w:rsidRPr="00FF33BF">
        <w:rPr>
          <w:rFonts w:ascii="Times New Roman" w:hAnsi="Times New Roman" w:cs="Times New Roman"/>
        </w:rPr>
        <w:tab/>
        <w:t>egyéb, a működésre befolyással bíró külső tényezők bemutatása</w:t>
      </w: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24" w:name="_Toc40867752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1"/>
        <w:jc w:val="both"/>
        <w:rPr>
          <w:rFonts w:ascii="Times New Roman" w:hAnsi="Times New Roman" w:cs="Times New Roman"/>
        </w:rPr>
      </w:pPr>
      <w:bookmarkStart w:id="25" w:name="_Toc40868429"/>
      <w:r w:rsidRPr="00176B47">
        <w:rPr>
          <w:rFonts w:ascii="Times New Roman" w:hAnsi="Times New Roman" w:cs="Times New Roman"/>
        </w:rPr>
        <w:lastRenderedPageBreak/>
        <w:t>3</w:t>
      </w:r>
      <w:r w:rsidRPr="00176B47">
        <w:rPr>
          <w:rFonts w:ascii="Times New Roman" w:hAnsi="Times New Roman" w:cs="Times New Roman"/>
        </w:rPr>
        <w:tab/>
        <w:t>A kijelölt rendszerelem bemutatása</w:t>
      </w:r>
      <w:bookmarkEnd w:id="24"/>
      <w:bookmarkEnd w:id="25"/>
    </w:p>
    <w:p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26" w:name="_Toc40867753"/>
      <w:bookmarkStart w:id="27" w:name="_Toc40868430"/>
      <w:r w:rsidRPr="00FF33BF">
        <w:rPr>
          <w:rFonts w:ascii="Times New Roman" w:hAnsi="Times New Roman" w:cs="Times New Roman"/>
        </w:rPr>
        <w:t>3.1</w:t>
      </w:r>
      <w:r w:rsidRPr="00FF33BF">
        <w:rPr>
          <w:rFonts w:ascii="Times New Roman" w:hAnsi="Times New Roman" w:cs="Times New Roman"/>
        </w:rPr>
        <w:tab/>
        <w:t>a kijelölt rendszerelem valamennyi elemének részletes bemutatása (</w:t>
      </w:r>
      <w:r w:rsidR="00D20552">
        <w:rPr>
          <w:rFonts w:ascii="Times New Roman" w:hAnsi="Times New Roman" w:cs="Times New Roman"/>
        </w:rPr>
        <w:t xml:space="preserve">így különösen </w:t>
      </w:r>
      <w:r w:rsidRPr="00FF33BF">
        <w:rPr>
          <w:rFonts w:ascii="Times New Roman" w:hAnsi="Times New Roman" w:cs="Times New Roman"/>
        </w:rPr>
        <w:t>a normál működési rend során a kijelölt rendszerelem működését garantáló eszközök, berendezések, technológiai és karbantartási folyamatok, műveletek menete, naplózása)</w:t>
      </w:r>
      <w:bookmarkEnd w:id="26"/>
      <w:bookmarkEnd w:id="27"/>
    </w:p>
    <w:p w:rsidR="00EE125A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 folyamatának bemutatása a működést biztosító berendezésekkel együtt</w:t>
      </w:r>
    </w:p>
    <w:p w:rsidR="00910068" w:rsidRPr="002B601B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1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 biztosításához szükséges erőforrások és kapacitásaik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835"/>
        <w:gridCol w:w="1276"/>
        <w:gridCol w:w="2121"/>
      </w:tblGrid>
      <w:tr w:rsidR="00856C41" w:rsidTr="00856C41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56C41" w:rsidRPr="00856C41" w:rsidRDefault="0014732D" w:rsidP="0085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AZ ÜZEMFOLYTONOS </w:t>
            </w:r>
            <w:r w:rsidRPr="00856C41">
              <w:rPr>
                <w:rFonts w:ascii="Times New Roman" w:hAnsi="Times New Roman" w:cs="Times New Roman"/>
                <w:sz w:val="28"/>
                <w:szCs w:val="28"/>
              </w:rPr>
              <w:t>MŰKÖDÉS BIZTOSÍTOTTSÁGA</w:t>
            </w:r>
          </w:p>
        </w:tc>
      </w:tr>
      <w:tr w:rsidR="00856C41" w:rsidTr="00856C41">
        <w:tc>
          <w:tcPr>
            <w:tcW w:w="1555" w:type="dxa"/>
            <w:shd w:val="clear" w:color="auto" w:fill="DEEAF6" w:themeFill="accent1" w:themeFillTint="33"/>
            <w:vAlign w:val="center"/>
          </w:tcPr>
          <w:p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Szükséges erőforrás megnevezése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Szükséges erőforrás kapacitás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56C41">
              <w:rPr>
                <w:rFonts w:ascii="Times New Roman" w:hAnsi="Times New Roman" w:cs="Times New Roman"/>
                <w:b/>
              </w:rPr>
              <w:t>adatai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Szükséges erőforrás biztosításának feltételei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 xml:space="preserve">Szükséges kapacitás redundáns </w:t>
            </w:r>
            <w:r w:rsidRPr="00856C41">
              <w:rPr>
                <w:rFonts w:ascii="Times New Roman" w:hAnsi="Times New Roman" w:cs="Times New Roman"/>
                <w:b/>
                <w:highlight w:val="green"/>
              </w:rPr>
              <w:t>igen</w:t>
            </w:r>
            <w:r w:rsidRPr="00856C41">
              <w:rPr>
                <w:rFonts w:ascii="Times New Roman" w:hAnsi="Times New Roman" w:cs="Times New Roman"/>
                <w:b/>
              </w:rPr>
              <w:t>/</w:t>
            </w:r>
            <w:r w:rsidRPr="00856C41">
              <w:rPr>
                <w:rFonts w:ascii="Times New Roman" w:hAnsi="Times New Roman" w:cs="Times New Roman"/>
                <w:b/>
                <w:highlight w:val="red"/>
              </w:rPr>
              <w:t>nem</w:t>
            </w:r>
          </w:p>
        </w:tc>
        <w:tc>
          <w:tcPr>
            <w:tcW w:w="2121" w:type="dxa"/>
            <w:shd w:val="clear" w:color="auto" w:fill="DEEAF6" w:themeFill="accent1" w:themeFillTint="33"/>
            <w:vAlign w:val="center"/>
          </w:tcPr>
          <w:p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Redundancia</w:t>
            </w:r>
          </w:p>
        </w:tc>
      </w:tr>
      <w:tr w:rsidR="00856C41" w:rsidTr="00856C41">
        <w:tc>
          <w:tcPr>
            <w:tcW w:w="1555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1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6C41" w:rsidTr="00856C41">
        <w:tc>
          <w:tcPr>
            <w:tcW w:w="1555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1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6C41" w:rsidTr="00856C41">
        <w:tc>
          <w:tcPr>
            <w:tcW w:w="1555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1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56C41" w:rsidRPr="00910068" w:rsidRDefault="00856C41" w:rsidP="00FB651B">
      <w:pPr>
        <w:jc w:val="both"/>
        <w:rPr>
          <w:rFonts w:ascii="Times New Roman" w:hAnsi="Times New Roman" w:cs="Times New Roman"/>
          <w:color w:val="FF0000"/>
        </w:rPr>
      </w:pP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2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 tartalék eszközeinek és szolgáltatásainak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3</w:t>
      </w:r>
      <w:r w:rsidRPr="00FF33BF">
        <w:rPr>
          <w:rFonts w:ascii="Times New Roman" w:hAnsi="Times New Roman" w:cs="Times New Roman"/>
        </w:rPr>
        <w:tab/>
        <w:t>a t</w:t>
      </w:r>
      <w:r w:rsidR="00DD5C5F" w:rsidRPr="00FF33BF">
        <w:rPr>
          <w:rFonts w:ascii="Times New Roman" w:hAnsi="Times New Roman" w:cs="Times New Roman"/>
        </w:rPr>
        <w:t>ar</w:t>
      </w:r>
      <w:r w:rsidRPr="00FF33BF">
        <w:rPr>
          <w:rFonts w:ascii="Times New Roman" w:hAnsi="Times New Roman" w:cs="Times New Roman"/>
        </w:rPr>
        <w:t>talék eszközök és szolgáltatások normál működésbe történő beillesztésének időszükséglete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4</w:t>
      </w:r>
      <w:r w:rsidRPr="00FF33BF">
        <w:rPr>
          <w:rFonts w:ascii="Times New Roman" w:hAnsi="Times New Roman" w:cs="Times New Roman"/>
        </w:rPr>
        <w:tab/>
        <w:t>a tartalék berendezésről és szolgáltatásról, normál működésre való visszatérés folyamata/szabályai/időszükséglete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5</w:t>
      </w:r>
      <w:r w:rsidRPr="00FF33BF">
        <w:rPr>
          <w:rFonts w:ascii="Times New Roman" w:hAnsi="Times New Roman" w:cs="Times New Roman"/>
        </w:rPr>
        <w:tab/>
        <w:t>a tartalék berendezések és szolgáltatások időszakos tesztelése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6</w:t>
      </w:r>
      <w:r w:rsidRPr="00FF33BF">
        <w:rPr>
          <w:rFonts w:ascii="Times New Roman" w:hAnsi="Times New Roman" w:cs="Times New Roman"/>
        </w:rPr>
        <w:tab/>
        <w:t>a minimális működés folyamatának bemutatása a működést biztosító berendezésekkel együtt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7</w:t>
      </w:r>
      <w:r w:rsidRPr="00FF33BF">
        <w:rPr>
          <w:rFonts w:ascii="Times New Roman" w:hAnsi="Times New Roman" w:cs="Times New Roman"/>
        </w:rPr>
        <w:tab/>
        <w:t>a minimális működés biztosításához szükséges erőforrások és kapacitásaik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3.1.2</w:t>
      </w:r>
      <w:r w:rsidRPr="00FF33BF">
        <w:rPr>
          <w:rFonts w:ascii="Times New Roman" w:hAnsi="Times New Roman" w:cs="Times New Roman"/>
        </w:rPr>
        <w:tab/>
        <w:t>valamennyi elemének méretarányos helyszínrajza, valamint hozzátartozó magyarázat, útmutató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3.1.3</w:t>
      </w:r>
      <w:r w:rsidRPr="00FF33BF">
        <w:rPr>
          <w:rFonts w:ascii="Times New Roman" w:hAnsi="Times New Roman" w:cs="Times New Roman"/>
        </w:rPr>
        <w:tab/>
        <w:t>a kijelölt rendszerelem működését releváns módon befolyásoló informatikai rendszerek, eszközök, hálózatok ismertetése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3.1.4</w:t>
      </w:r>
      <w:r w:rsidRPr="00FF33BF">
        <w:rPr>
          <w:rFonts w:ascii="Times New Roman" w:hAnsi="Times New Roman" w:cs="Times New Roman"/>
        </w:rPr>
        <w:tab/>
        <w:t>az informatikai rendszerek, eszközök, hálózatok kijelölt rendszerelem működésben betöltött szerepük leírása</w:t>
      </w: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28" w:name="_Toc40867754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29" w:name="_Toc40868431"/>
      <w:r w:rsidRPr="00FF33BF">
        <w:rPr>
          <w:rFonts w:ascii="Times New Roman" w:hAnsi="Times New Roman" w:cs="Times New Roman"/>
        </w:rPr>
        <w:lastRenderedPageBreak/>
        <w:t>3.2</w:t>
      </w:r>
      <w:r w:rsidRPr="00FF33BF">
        <w:rPr>
          <w:rFonts w:ascii="Times New Roman" w:hAnsi="Times New Roman" w:cs="Times New Roman"/>
        </w:rPr>
        <w:tab/>
        <w:t>a telephelyet kiszolgáló infrastruktúra</w:t>
      </w:r>
      <w:bookmarkEnd w:id="28"/>
      <w:bookmarkEnd w:id="29"/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</w:t>
      </w:r>
      <w:r w:rsidRPr="00FF33BF">
        <w:rPr>
          <w:rFonts w:ascii="Times New Roman" w:hAnsi="Times New Roman" w:cs="Times New Roman"/>
        </w:rPr>
        <w:tab/>
        <w:t>elektromos áramellátás biztosítása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3.2.1.1</w:t>
      </w:r>
      <w:r w:rsidRPr="00FF33BF">
        <w:rPr>
          <w:rFonts w:ascii="Times New Roman" w:hAnsi="Times New Roman" w:cs="Times New Roman"/>
        </w:rPr>
        <w:tab/>
        <w:t>elektromos áramellátás szolgáltatója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3.2.1.2</w:t>
      </w:r>
      <w:r w:rsidRPr="00FF33BF">
        <w:rPr>
          <w:rFonts w:ascii="Times New Roman" w:hAnsi="Times New Roman" w:cs="Times New Roman"/>
        </w:rPr>
        <w:tab/>
        <w:t>elektromos áramellátás területi ellátottsága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 (kapcsolattartás módja, rendje, időszakossága)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3.2.1.4</w:t>
      </w:r>
      <w:r w:rsidRPr="00FF33BF">
        <w:rPr>
          <w:rFonts w:ascii="Times New Roman" w:hAnsi="Times New Roman" w:cs="Times New Roman"/>
        </w:rPr>
        <w:tab/>
        <w:t>elektromos áramellátás becsatlakozási pontjainak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3.2.1.5</w:t>
      </w:r>
      <w:r w:rsidRPr="00FF33BF">
        <w:rPr>
          <w:rFonts w:ascii="Times New Roman" w:hAnsi="Times New Roman" w:cs="Times New Roman"/>
        </w:rPr>
        <w:tab/>
        <w:t>belső elektromos áramellátás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</w:t>
      </w:r>
      <w:r w:rsidRPr="00FF33BF">
        <w:rPr>
          <w:rFonts w:ascii="Times New Roman" w:hAnsi="Times New Roman" w:cs="Times New Roman"/>
        </w:rPr>
        <w:tab/>
        <w:t>tartalék és alternatív elektromos rendszer biztosítása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3.2.1.6.1</w:t>
      </w:r>
      <w:r w:rsidRPr="00FF33BF">
        <w:rPr>
          <w:rFonts w:ascii="Times New Roman" w:hAnsi="Times New Roman" w:cs="Times New Roman"/>
        </w:rPr>
        <w:tab/>
        <w:t>tartalék elektromos rendszer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3.2.1.6.2</w:t>
      </w:r>
      <w:r w:rsidRPr="00FF33BF">
        <w:rPr>
          <w:rFonts w:ascii="Times New Roman" w:hAnsi="Times New Roman" w:cs="Times New Roman"/>
        </w:rPr>
        <w:tab/>
        <w:t>tartalék elektromos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3.2.1.6.3</w:t>
      </w:r>
      <w:r w:rsidRPr="00FF33BF">
        <w:rPr>
          <w:rFonts w:ascii="Times New Roman" w:hAnsi="Times New Roman" w:cs="Times New Roman"/>
        </w:rPr>
        <w:tab/>
        <w:t>tartalék elektromos rendszer ellátási területe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3.2.1.6.4</w:t>
      </w:r>
      <w:r w:rsidRPr="00FF33BF">
        <w:rPr>
          <w:rFonts w:ascii="Times New Roman" w:hAnsi="Times New Roman" w:cs="Times New Roman"/>
        </w:rPr>
        <w:tab/>
        <w:t>tartalék elektromos rendszer műszaki karbantartásainak és javításainak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3.2.1.6.5</w:t>
      </w:r>
      <w:r w:rsidRPr="00FF33BF">
        <w:rPr>
          <w:rFonts w:ascii="Times New Roman" w:hAnsi="Times New Roman" w:cs="Times New Roman"/>
        </w:rPr>
        <w:tab/>
        <w:t>alternatív elektromos rendszere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3.2.1.6.6</w:t>
      </w:r>
      <w:r w:rsidRPr="00FF33BF">
        <w:rPr>
          <w:rFonts w:ascii="Times New Roman" w:hAnsi="Times New Roman" w:cs="Times New Roman"/>
        </w:rPr>
        <w:tab/>
        <w:t>alternatív elektromos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3.2.1.6.7</w:t>
      </w:r>
      <w:r w:rsidRPr="00FF33BF">
        <w:rPr>
          <w:rFonts w:ascii="Times New Roman" w:hAnsi="Times New Roman" w:cs="Times New Roman"/>
        </w:rPr>
        <w:tab/>
        <w:t>alternatív elektromos rendszer ellátási területe</w:t>
      </w:r>
    </w:p>
    <w:p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3.2.1.6.8</w:t>
      </w:r>
      <w:r w:rsidRPr="00FF33BF">
        <w:rPr>
          <w:rFonts w:ascii="Times New Roman" w:hAnsi="Times New Roman" w:cs="Times New Roman"/>
        </w:rPr>
        <w:tab/>
        <w:t>alternatív elektromos rendszer műszaki karbantartásainak és javításainak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</w:t>
      </w:r>
      <w:r w:rsidRPr="00FF33BF">
        <w:rPr>
          <w:rFonts w:ascii="Times New Roman" w:hAnsi="Times New Roman" w:cs="Times New Roman"/>
        </w:rPr>
        <w:tab/>
        <w:t>vezetékes gázellátás biztosítása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3.2.2.1</w:t>
      </w:r>
      <w:r w:rsidRPr="00FF33BF">
        <w:rPr>
          <w:rFonts w:ascii="Times New Roman" w:hAnsi="Times New Roman" w:cs="Times New Roman"/>
        </w:rPr>
        <w:tab/>
        <w:t>vezetékes gázellátás szolgáltatója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3.2.2.2</w:t>
      </w:r>
      <w:r w:rsidRPr="00FF33BF">
        <w:rPr>
          <w:rFonts w:ascii="Times New Roman" w:hAnsi="Times New Roman" w:cs="Times New Roman"/>
        </w:rPr>
        <w:tab/>
        <w:t>vezetékes gázellátás területi ellátottsága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3.2.2.4</w:t>
      </w:r>
      <w:r w:rsidRPr="00FF33BF">
        <w:rPr>
          <w:rFonts w:ascii="Times New Roman" w:hAnsi="Times New Roman" w:cs="Times New Roman"/>
        </w:rPr>
        <w:tab/>
        <w:t>vezetékes gázellátás becsatlakozási pontjainak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3.2.2.5</w:t>
      </w:r>
      <w:r w:rsidRPr="00FF33BF">
        <w:rPr>
          <w:rFonts w:ascii="Times New Roman" w:hAnsi="Times New Roman" w:cs="Times New Roman"/>
        </w:rPr>
        <w:tab/>
        <w:t>belső vezetékes gázellátás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</w:t>
      </w:r>
      <w:r w:rsidRPr="00FF33BF">
        <w:rPr>
          <w:rFonts w:ascii="Times New Roman" w:hAnsi="Times New Roman" w:cs="Times New Roman"/>
        </w:rPr>
        <w:tab/>
        <w:t>tartalék és alternatív gáz rendszer biztosítása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3.2.2.6.1</w:t>
      </w:r>
      <w:r w:rsidRPr="00FF33BF">
        <w:rPr>
          <w:rFonts w:ascii="Times New Roman" w:hAnsi="Times New Roman" w:cs="Times New Roman"/>
        </w:rPr>
        <w:tab/>
        <w:t>tartalék gáz rendszer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3.2.2.6.2</w:t>
      </w:r>
      <w:r w:rsidRPr="00FF33BF">
        <w:rPr>
          <w:rFonts w:ascii="Times New Roman" w:hAnsi="Times New Roman" w:cs="Times New Roman"/>
        </w:rPr>
        <w:tab/>
        <w:t>tartalék gáz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3.2.2.6.3</w:t>
      </w:r>
      <w:r w:rsidRPr="00FF33BF">
        <w:rPr>
          <w:rFonts w:ascii="Times New Roman" w:hAnsi="Times New Roman" w:cs="Times New Roman"/>
        </w:rPr>
        <w:tab/>
        <w:t>tartalék gáz rendszer ellátási területe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3.2.2.6.4</w:t>
      </w:r>
      <w:r w:rsidRPr="00FF33BF">
        <w:rPr>
          <w:rFonts w:ascii="Times New Roman" w:hAnsi="Times New Roman" w:cs="Times New Roman"/>
        </w:rPr>
        <w:tab/>
        <w:t>tartalék gáz rendszer műszaki karbantartásainak és javításainak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3.2.2.6.5</w:t>
      </w:r>
      <w:r w:rsidRPr="00FF33BF">
        <w:rPr>
          <w:rFonts w:ascii="Times New Roman" w:hAnsi="Times New Roman" w:cs="Times New Roman"/>
        </w:rPr>
        <w:tab/>
        <w:t>alternatív gáz rendszere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3.2.2.6.6</w:t>
      </w:r>
      <w:r w:rsidRPr="00FF33BF">
        <w:rPr>
          <w:rFonts w:ascii="Times New Roman" w:hAnsi="Times New Roman" w:cs="Times New Roman"/>
        </w:rPr>
        <w:tab/>
        <w:t>alternatív gáz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3.2.2.6.7</w:t>
      </w:r>
      <w:r w:rsidRPr="00FF33BF">
        <w:rPr>
          <w:rFonts w:ascii="Times New Roman" w:hAnsi="Times New Roman" w:cs="Times New Roman"/>
        </w:rPr>
        <w:tab/>
        <w:t>alternatív gáz rendszer ellátási területe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3.2.2.6.8</w:t>
      </w:r>
      <w:r w:rsidRPr="00FF33BF">
        <w:rPr>
          <w:rFonts w:ascii="Times New Roman" w:hAnsi="Times New Roman" w:cs="Times New Roman"/>
        </w:rPr>
        <w:tab/>
        <w:t>alternatív gáz rendszer műszaki karbantartásainak és javításainak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</w:t>
      </w:r>
      <w:r w:rsidRPr="00FF33BF">
        <w:rPr>
          <w:rFonts w:ascii="Times New Roman" w:hAnsi="Times New Roman" w:cs="Times New Roman"/>
        </w:rPr>
        <w:tab/>
        <w:t>közüzemi ivóvízellátás biztosítása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lastRenderedPageBreak/>
        <w:t>3.2.3.1</w:t>
      </w:r>
      <w:r w:rsidRPr="00FF33BF">
        <w:rPr>
          <w:rFonts w:ascii="Times New Roman" w:hAnsi="Times New Roman" w:cs="Times New Roman"/>
        </w:rPr>
        <w:tab/>
        <w:t>közüzemi ivóvízellátás szolgáltatója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3.2.3.2</w:t>
      </w:r>
      <w:r w:rsidRPr="00FF33BF">
        <w:rPr>
          <w:rFonts w:ascii="Times New Roman" w:hAnsi="Times New Roman" w:cs="Times New Roman"/>
        </w:rPr>
        <w:tab/>
        <w:t>közüzemi ivóvízellátás területi ellátottsága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3.2.3.4</w:t>
      </w:r>
      <w:r w:rsidRPr="00FF33BF">
        <w:rPr>
          <w:rFonts w:ascii="Times New Roman" w:hAnsi="Times New Roman" w:cs="Times New Roman"/>
        </w:rPr>
        <w:tab/>
        <w:t>közüzemi ivóvízellátás becsatlakozási pontjainak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3.2.3.5</w:t>
      </w:r>
      <w:r w:rsidRPr="00FF33BF">
        <w:rPr>
          <w:rFonts w:ascii="Times New Roman" w:hAnsi="Times New Roman" w:cs="Times New Roman"/>
        </w:rPr>
        <w:tab/>
        <w:t>belső közüzemi ivóvízellátás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</w:t>
      </w:r>
      <w:r w:rsidRPr="00FF33BF">
        <w:rPr>
          <w:rFonts w:ascii="Times New Roman" w:hAnsi="Times New Roman" w:cs="Times New Roman"/>
        </w:rPr>
        <w:tab/>
        <w:t>tartalék és alternatív ivóvíz rendszer biztosítása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3.2.3.6.1</w:t>
      </w:r>
      <w:r w:rsidRPr="00FF33BF">
        <w:rPr>
          <w:rFonts w:ascii="Times New Roman" w:hAnsi="Times New Roman" w:cs="Times New Roman"/>
        </w:rPr>
        <w:tab/>
        <w:t>tartalék ivóvíz rendszer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3.2.3.6.2</w:t>
      </w:r>
      <w:r w:rsidRPr="00FF33BF">
        <w:rPr>
          <w:rFonts w:ascii="Times New Roman" w:hAnsi="Times New Roman" w:cs="Times New Roman"/>
        </w:rPr>
        <w:tab/>
        <w:t>tartalék ivóvíz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3.2.3.6.3</w:t>
      </w:r>
      <w:r w:rsidRPr="00FF33BF">
        <w:rPr>
          <w:rFonts w:ascii="Times New Roman" w:hAnsi="Times New Roman" w:cs="Times New Roman"/>
        </w:rPr>
        <w:tab/>
        <w:t>tartalék ivóvíz rendszer ellátási területe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3.2.3.6.4</w:t>
      </w:r>
      <w:r w:rsidRPr="00FF33BF">
        <w:rPr>
          <w:rFonts w:ascii="Times New Roman" w:hAnsi="Times New Roman" w:cs="Times New Roman"/>
        </w:rPr>
        <w:tab/>
        <w:t>tartalék ivóvíz rendszer műszaki karbantartásainak és javításainak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3.2.3.6.5</w:t>
      </w:r>
      <w:r w:rsidRPr="00FF33BF">
        <w:rPr>
          <w:rFonts w:ascii="Times New Roman" w:hAnsi="Times New Roman" w:cs="Times New Roman"/>
        </w:rPr>
        <w:tab/>
        <w:t>alternatív ivóvíz rendszere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3.2.3.6.6</w:t>
      </w:r>
      <w:r w:rsidRPr="00FF33BF">
        <w:rPr>
          <w:rFonts w:ascii="Times New Roman" w:hAnsi="Times New Roman" w:cs="Times New Roman"/>
        </w:rPr>
        <w:tab/>
        <w:t>alternatív ivóvíz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3.2.3.6.7</w:t>
      </w:r>
      <w:r w:rsidRPr="00FF33BF">
        <w:rPr>
          <w:rFonts w:ascii="Times New Roman" w:hAnsi="Times New Roman" w:cs="Times New Roman"/>
        </w:rPr>
        <w:tab/>
        <w:t>alternatív ivóvíz rendszer ellátási területe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3.2.3.6.8</w:t>
      </w:r>
      <w:r w:rsidRPr="00FF33BF">
        <w:rPr>
          <w:rFonts w:ascii="Times New Roman" w:hAnsi="Times New Roman" w:cs="Times New Roman"/>
        </w:rPr>
        <w:tab/>
        <w:t>alternatív ivóvíz rendszer műszaki karbantartásainak és javításainak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3.2.4</w:t>
      </w:r>
      <w:r w:rsidRPr="00FF33BF">
        <w:rPr>
          <w:rFonts w:ascii="Times New Roman" w:hAnsi="Times New Roman" w:cs="Times New Roman"/>
        </w:rPr>
        <w:tab/>
        <w:t>ivóvíz tisztítási eljárás (saját vízforrás esetén)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3.2.4.1</w:t>
      </w:r>
      <w:r w:rsidRPr="00FF33BF">
        <w:rPr>
          <w:rFonts w:ascii="Times New Roman" w:hAnsi="Times New Roman" w:cs="Times New Roman"/>
        </w:rPr>
        <w:tab/>
        <w:t>eljárás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3.2.4.2</w:t>
      </w:r>
      <w:r w:rsidRPr="00FF33BF">
        <w:rPr>
          <w:rFonts w:ascii="Times New Roman" w:hAnsi="Times New Roman" w:cs="Times New Roman"/>
        </w:rPr>
        <w:tab/>
        <w:t>kapacitási adatai és karbantartása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</w:t>
      </w:r>
      <w:r w:rsidRPr="00FF33BF">
        <w:rPr>
          <w:rFonts w:ascii="Times New Roman" w:hAnsi="Times New Roman" w:cs="Times New Roman"/>
        </w:rPr>
        <w:tab/>
        <w:t>közüzemi szennyvízelvezetés biztosítása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3.2.5.1</w:t>
      </w:r>
      <w:r w:rsidRPr="00FF33BF">
        <w:rPr>
          <w:rFonts w:ascii="Times New Roman" w:hAnsi="Times New Roman" w:cs="Times New Roman"/>
        </w:rPr>
        <w:tab/>
        <w:t>közüzemi szennyvízelvezetés szolgáltatója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3.2.5.2</w:t>
      </w:r>
      <w:r w:rsidRPr="00FF33BF">
        <w:rPr>
          <w:rFonts w:ascii="Times New Roman" w:hAnsi="Times New Roman" w:cs="Times New Roman"/>
        </w:rPr>
        <w:tab/>
        <w:t>közüzemi szennyvízelvezetés területi ellátottsága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3.2.5.4</w:t>
      </w:r>
      <w:r w:rsidRPr="00FF33BF">
        <w:rPr>
          <w:rFonts w:ascii="Times New Roman" w:hAnsi="Times New Roman" w:cs="Times New Roman"/>
        </w:rPr>
        <w:tab/>
        <w:t>közüzemi szennyvízelvezetés becsatlakozási pontjainak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3.2.5.5</w:t>
      </w:r>
      <w:r w:rsidRPr="00FF33BF">
        <w:rPr>
          <w:rFonts w:ascii="Times New Roman" w:hAnsi="Times New Roman" w:cs="Times New Roman"/>
        </w:rPr>
        <w:tab/>
        <w:t>belső közüzemi szennyvízellátás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</w:t>
      </w:r>
      <w:r w:rsidRPr="00FF33BF">
        <w:rPr>
          <w:rFonts w:ascii="Times New Roman" w:hAnsi="Times New Roman" w:cs="Times New Roman"/>
        </w:rPr>
        <w:tab/>
        <w:t>infokommunikációs hálózati ellátás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</w:t>
      </w:r>
      <w:r w:rsidRPr="00FF33BF">
        <w:rPr>
          <w:rFonts w:ascii="Times New Roman" w:hAnsi="Times New Roman" w:cs="Times New Roman"/>
        </w:rPr>
        <w:tab/>
        <w:t>infokommunikációs szolgáltatás felsorolása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3.2.6.2</w:t>
      </w:r>
      <w:r w:rsidRPr="00FF33BF">
        <w:rPr>
          <w:rFonts w:ascii="Times New Roman" w:hAnsi="Times New Roman" w:cs="Times New Roman"/>
        </w:rPr>
        <w:tab/>
        <w:t>infokommunikációs szolgáltatás szolgáltató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3.2.6.4</w:t>
      </w:r>
      <w:r w:rsidRPr="00FF33BF">
        <w:rPr>
          <w:rFonts w:ascii="Times New Roman" w:hAnsi="Times New Roman" w:cs="Times New Roman"/>
        </w:rPr>
        <w:tab/>
        <w:t>belső infokommunikációs rendszer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3.2.6.5</w:t>
      </w:r>
      <w:r w:rsidRPr="00FF33BF">
        <w:rPr>
          <w:rFonts w:ascii="Times New Roman" w:hAnsi="Times New Roman" w:cs="Times New Roman"/>
        </w:rPr>
        <w:tab/>
        <w:t>belső infokommunikációs hálózat bemutatása</w:t>
      </w:r>
    </w:p>
    <w:p w:rsidR="00EE125A" w:rsidRPr="00FF33BF" w:rsidRDefault="00EE125A" w:rsidP="00105511">
      <w:pPr>
        <w:tabs>
          <w:tab w:val="left" w:pos="1134"/>
        </w:tabs>
        <w:ind w:left="709" w:hanging="709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3.2.6.6</w:t>
      </w:r>
      <w:r w:rsidRPr="00FF33BF">
        <w:rPr>
          <w:rFonts w:ascii="Times New Roman" w:hAnsi="Times New Roman" w:cs="Times New Roman"/>
        </w:rPr>
        <w:tab/>
        <w:t>a létfontosságú rendszerelem működtetéséhez szükséges infokommunikációs rendszerek</w:t>
      </w:r>
      <w:r w:rsidR="006A0C4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alkalmazások bemutatása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3.2.6.7</w:t>
      </w:r>
      <w:r w:rsidRPr="00FF33BF">
        <w:rPr>
          <w:rFonts w:ascii="Times New Roman" w:hAnsi="Times New Roman" w:cs="Times New Roman"/>
        </w:rPr>
        <w:tab/>
        <w:t>a létfontosságú rendszerelem működtetéséhez szükséges, harmadik féltől igé</w:t>
      </w:r>
      <w:r w:rsidR="00DD5C5F" w:rsidRPr="00FF33BF">
        <w:rPr>
          <w:rFonts w:ascii="Times New Roman" w:hAnsi="Times New Roman" w:cs="Times New Roman"/>
        </w:rPr>
        <w:t>nybe</w:t>
      </w:r>
      <w:r w:rsidRPr="00FF33BF">
        <w:rPr>
          <w:rFonts w:ascii="Times New Roman" w:hAnsi="Times New Roman" w:cs="Times New Roman"/>
        </w:rPr>
        <w:t xml:space="preserve"> vett infokommunikációs rendszerek</w:t>
      </w:r>
      <w:r w:rsidR="006A0C4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alkalmazások bemutatása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lastRenderedPageBreak/>
        <w:t>3.2.6.8</w:t>
      </w:r>
      <w:r w:rsidRPr="00FF33BF">
        <w:rPr>
          <w:rFonts w:ascii="Times New Roman" w:hAnsi="Times New Roman" w:cs="Times New Roman"/>
        </w:rPr>
        <w:tab/>
        <w:t>a létfontosságú rendszerelem infokommunikációs rendszerektől</w:t>
      </w:r>
      <w:r w:rsidR="008C32A2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alkalmazásoktól való függőségének, hatásainak bemutatása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3.2.6.9</w:t>
      </w:r>
      <w:r w:rsidRPr="00FF33BF">
        <w:rPr>
          <w:rFonts w:ascii="Times New Roman" w:hAnsi="Times New Roman" w:cs="Times New Roman"/>
        </w:rPr>
        <w:tab/>
        <w:t>a létfontosságú rendszerelem infokommunikációs rendszereinek</w:t>
      </w:r>
      <w:r w:rsidR="008C32A2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alkalmazásaina</w:t>
      </w:r>
      <w:r w:rsidR="00DD5C5F" w:rsidRPr="00FF33BF">
        <w:rPr>
          <w:rFonts w:ascii="Times New Roman" w:hAnsi="Times New Roman" w:cs="Times New Roman"/>
        </w:rPr>
        <w:t>k</w:t>
      </w:r>
      <w:r w:rsidR="008C32A2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hálózatainak függősége a kiszolgáló elektromos áramellátási rendszerektől</w:t>
      </w:r>
    </w:p>
    <w:p w:rsidR="00EE125A" w:rsidRPr="00FF33BF" w:rsidRDefault="00105511" w:rsidP="00105511">
      <w:pPr>
        <w:tabs>
          <w:tab w:val="left" w:pos="709"/>
        </w:tabs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3.2.6.10 </w:t>
      </w:r>
      <w:r w:rsidR="00EE125A" w:rsidRPr="00FF33BF">
        <w:rPr>
          <w:rFonts w:ascii="Times New Roman" w:hAnsi="Times New Roman" w:cs="Times New Roman"/>
        </w:rPr>
        <w:t>az infokommunikációs rendszerek üzemeltető által meghatározott szolgáltatási szintjeinek bemutatása (mint például nor</w:t>
      </w:r>
      <w:r w:rsidR="00DD5C5F" w:rsidRPr="00FF33BF">
        <w:rPr>
          <w:rFonts w:ascii="Times New Roman" w:hAnsi="Times New Roman" w:cs="Times New Roman"/>
        </w:rPr>
        <w:t>mál, csökkentett, minimális műkö</w:t>
      </w:r>
      <w:r w:rsidR="00EE125A" w:rsidRPr="00FF33BF">
        <w:rPr>
          <w:rFonts w:ascii="Times New Roman" w:hAnsi="Times New Roman" w:cs="Times New Roman"/>
        </w:rPr>
        <w:t>dés)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</w:t>
      </w:r>
      <w:r w:rsidRPr="00FF33BF">
        <w:rPr>
          <w:rFonts w:ascii="Times New Roman" w:hAnsi="Times New Roman" w:cs="Times New Roman"/>
        </w:rPr>
        <w:tab/>
        <w:t>tartalék és alternatív infokommunikációs rendszer biztosítása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3.2.6.11.1</w:t>
      </w:r>
      <w:r w:rsidRPr="00FF33BF">
        <w:rPr>
          <w:rFonts w:ascii="Times New Roman" w:hAnsi="Times New Roman" w:cs="Times New Roman"/>
        </w:rPr>
        <w:tab/>
        <w:t>tartalék infokommunikációs rendszer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3.2.6.11.2</w:t>
      </w:r>
      <w:r w:rsidRPr="00FF33BF">
        <w:rPr>
          <w:rFonts w:ascii="Times New Roman" w:hAnsi="Times New Roman" w:cs="Times New Roman"/>
        </w:rPr>
        <w:tab/>
        <w:t>tartalék infokommunikációs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3.2.6.11.3</w:t>
      </w:r>
      <w:r w:rsidRPr="00FF33BF">
        <w:rPr>
          <w:rFonts w:ascii="Times New Roman" w:hAnsi="Times New Roman" w:cs="Times New Roman"/>
        </w:rPr>
        <w:tab/>
        <w:t>tartalék infokommunikációs rendszer ellátási területe</w:t>
      </w:r>
    </w:p>
    <w:p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3.2.6.11.4</w:t>
      </w:r>
      <w:r w:rsidRPr="00FF33BF">
        <w:rPr>
          <w:rFonts w:ascii="Times New Roman" w:hAnsi="Times New Roman" w:cs="Times New Roman"/>
        </w:rPr>
        <w:tab/>
        <w:t>tartalék infokommunikációs rendszer műszaki karbantartásainak és javításainak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3.2.6.11.5</w:t>
      </w:r>
      <w:r w:rsidRPr="00FF33BF">
        <w:rPr>
          <w:rFonts w:ascii="Times New Roman" w:hAnsi="Times New Roman" w:cs="Times New Roman"/>
        </w:rPr>
        <w:tab/>
        <w:t>alternatív infokommunikációs rendszere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3.2.6.11.6</w:t>
      </w:r>
      <w:r w:rsidRPr="00FF33BF">
        <w:rPr>
          <w:rFonts w:ascii="Times New Roman" w:hAnsi="Times New Roman" w:cs="Times New Roman"/>
        </w:rPr>
        <w:tab/>
        <w:t>alternatív infokommunikációs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3.2.6.11.7</w:t>
      </w:r>
      <w:r w:rsidRPr="00FF33BF">
        <w:rPr>
          <w:rFonts w:ascii="Times New Roman" w:hAnsi="Times New Roman" w:cs="Times New Roman"/>
        </w:rPr>
        <w:tab/>
        <w:t>alternatív infokommunikációs rendszer ellátási területe</w:t>
      </w:r>
    </w:p>
    <w:p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3.2.6.11.8</w:t>
      </w:r>
      <w:r w:rsidRPr="00FF33BF">
        <w:rPr>
          <w:rFonts w:ascii="Times New Roman" w:hAnsi="Times New Roman" w:cs="Times New Roman"/>
        </w:rPr>
        <w:tab/>
        <w:t>alternatív infokommunikációs rendszer műszaki karbantartásainak és javításainak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</w:t>
      </w:r>
      <w:r w:rsidRPr="00FF33BF">
        <w:rPr>
          <w:rFonts w:ascii="Times New Roman" w:hAnsi="Times New Roman" w:cs="Times New Roman"/>
        </w:rPr>
        <w:tab/>
        <w:t>távhő ellátás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3.2.7.1</w:t>
      </w:r>
      <w:r w:rsidRPr="00FF33BF">
        <w:rPr>
          <w:rFonts w:ascii="Times New Roman" w:hAnsi="Times New Roman" w:cs="Times New Roman"/>
        </w:rPr>
        <w:tab/>
        <w:t>távhő szolgáltatás felsorolása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3.2.7.2</w:t>
      </w:r>
      <w:r w:rsidRPr="00FF33BF">
        <w:rPr>
          <w:rFonts w:ascii="Times New Roman" w:hAnsi="Times New Roman" w:cs="Times New Roman"/>
        </w:rPr>
        <w:tab/>
        <w:t>távhő szolgáltatás szolgáltató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3.2.7.3</w:t>
      </w:r>
      <w:r w:rsidRPr="00FF33BF">
        <w:rPr>
          <w:rFonts w:ascii="Times New Roman" w:hAnsi="Times New Roman" w:cs="Times New Roman"/>
        </w:rPr>
        <w:tab/>
        <w:t xml:space="preserve">szolgáltatás </w:t>
      </w:r>
      <w:proofErr w:type="spellStart"/>
      <w:r w:rsidRPr="00FF33BF">
        <w:rPr>
          <w:rFonts w:ascii="Times New Roman" w:hAnsi="Times New Roman" w:cs="Times New Roman"/>
        </w:rPr>
        <w:t>lefedettségi</w:t>
      </w:r>
      <w:proofErr w:type="spellEnd"/>
      <w:r w:rsidRPr="00FF33BF">
        <w:rPr>
          <w:rFonts w:ascii="Times New Roman" w:hAnsi="Times New Roman" w:cs="Times New Roman"/>
        </w:rPr>
        <w:t xml:space="preserve"> területe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3.2.7.4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3.2.7.5</w:t>
      </w:r>
      <w:r w:rsidRPr="00FF33BF">
        <w:rPr>
          <w:rFonts w:ascii="Times New Roman" w:hAnsi="Times New Roman" w:cs="Times New Roman"/>
        </w:rPr>
        <w:tab/>
        <w:t>a távhő telephelyen történő feldolgozásának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3.2.7.6</w:t>
      </w:r>
      <w:r w:rsidRPr="00FF33BF">
        <w:rPr>
          <w:rFonts w:ascii="Times New Roman" w:hAnsi="Times New Roman" w:cs="Times New Roman"/>
        </w:rPr>
        <w:tab/>
        <w:t>a távhő kiesése esetén igénybe vett alternatív, vagy tartalék rendszerek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</w:t>
      </w:r>
      <w:r w:rsidRPr="00FF33BF">
        <w:rPr>
          <w:rFonts w:ascii="Times New Roman" w:hAnsi="Times New Roman" w:cs="Times New Roman"/>
        </w:rPr>
        <w:tab/>
        <w:t>egyéb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3.2.8.1</w:t>
      </w:r>
      <w:r w:rsidRPr="00FF33BF">
        <w:rPr>
          <w:rFonts w:ascii="Times New Roman" w:hAnsi="Times New Roman" w:cs="Times New Roman"/>
        </w:rPr>
        <w:tab/>
        <w:t>minden egyéb a rendszerelem működéséhez nélkülözhetetlen, üzletmenet folytonosságát befolyásoló szolgáltatás bemutatása az alábbi pontok részletezésével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3.2.8.2</w:t>
      </w:r>
      <w:r w:rsidRPr="00FF33BF">
        <w:rPr>
          <w:rFonts w:ascii="Times New Roman" w:hAnsi="Times New Roman" w:cs="Times New Roman"/>
        </w:rPr>
        <w:tab/>
        <w:t>igénybe vett szolgáltatási rendszer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3.2.8.3</w:t>
      </w:r>
      <w:r w:rsidRPr="00FF33BF">
        <w:rPr>
          <w:rFonts w:ascii="Times New Roman" w:hAnsi="Times New Roman" w:cs="Times New Roman"/>
        </w:rPr>
        <w:tab/>
        <w:t>igénybe vett szolgáltató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3.2.8.4</w:t>
      </w:r>
      <w:r w:rsidRPr="00FF33BF">
        <w:rPr>
          <w:rFonts w:ascii="Times New Roman" w:hAnsi="Times New Roman" w:cs="Times New Roman"/>
        </w:rPr>
        <w:tab/>
        <w:t>alternatív szolgáltató, az azonos szolgáltatás biztosítása céljából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3.2.8.5</w:t>
      </w:r>
      <w:r w:rsidRPr="00FF33BF">
        <w:rPr>
          <w:rFonts w:ascii="Times New Roman" w:hAnsi="Times New Roman" w:cs="Times New Roman"/>
        </w:rPr>
        <w:tab/>
        <w:t>szolgáltatás kapacitás adatainak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3.2.8.6</w:t>
      </w:r>
      <w:r w:rsidRPr="00FF33BF">
        <w:rPr>
          <w:rFonts w:ascii="Times New Roman" w:hAnsi="Times New Roman" w:cs="Times New Roman"/>
        </w:rPr>
        <w:tab/>
        <w:t>a rendeltetésszerű működéshez szükséges minimum szolgáltatási szint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3.2.8.7</w:t>
      </w:r>
      <w:r w:rsidRPr="00FF33BF">
        <w:rPr>
          <w:rFonts w:ascii="Times New Roman" w:hAnsi="Times New Roman" w:cs="Times New Roman"/>
        </w:rPr>
        <w:tab/>
        <w:t>a szolgáltatás kiesésének működésre gyakorolt hatásának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</w:t>
      </w:r>
      <w:r w:rsidRPr="00FF33BF">
        <w:rPr>
          <w:rFonts w:ascii="Times New Roman" w:hAnsi="Times New Roman" w:cs="Times New Roman"/>
        </w:rPr>
        <w:tab/>
        <w:t>tartalék és alternatív igénybe vett szolgáltatási rendszer biztosítása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lastRenderedPageBreak/>
        <w:t>3.2.8.8.1</w:t>
      </w:r>
      <w:r w:rsidRPr="00FF33BF">
        <w:rPr>
          <w:rFonts w:ascii="Times New Roman" w:hAnsi="Times New Roman" w:cs="Times New Roman"/>
        </w:rPr>
        <w:tab/>
        <w:t>tartalék igénybe vett szolgáltatási rendszer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3.2.8.8.2</w:t>
      </w:r>
      <w:r w:rsidRPr="00FF33BF">
        <w:rPr>
          <w:rFonts w:ascii="Times New Roman" w:hAnsi="Times New Roman" w:cs="Times New Roman"/>
        </w:rPr>
        <w:tab/>
        <w:t>tartalék igénybe vett szolgáltatási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3.2.8.8.3</w:t>
      </w:r>
      <w:r w:rsidRPr="00FF33BF">
        <w:rPr>
          <w:rFonts w:ascii="Times New Roman" w:hAnsi="Times New Roman" w:cs="Times New Roman"/>
        </w:rPr>
        <w:tab/>
        <w:t>tartalék igénybe vett szolgáltatási rendszer ellátási területe</w:t>
      </w:r>
    </w:p>
    <w:p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3.2.8.8.4</w:t>
      </w:r>
      <w:r w:rsidRPr="00FF33BF">
        <w:rPr>
          <w:rFonts w:ascii="Times New Roman" w:hAnsi="Times New Roman" w:cs="Times New Roman"/>
        </w:rPr>
        <w:tab/>
        <w:t>tartalék igénybe vett szolgáltatási rendszer műszaki karbantartásainak és javításainak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3.2.8.8.5</w:t>
      </w:r>
      <w:r w:rsidRPr="00FF33BF">
        <w:rPr>
          <w:rFonts w:ascii="Times New Roman" w:hAnsi="Times New Roman" w:cs="Times New Roman"/>
        </w:rPr>
        <w:tab/>
        <w:t>alternatív igénybe vett szolgáltatási rendszere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3.2.8.8.6</w:t>
      </w:r>
      <w:r w:rsidRPr="00FF33BF">
        <w:rPr>
          <w:rFonts w:ascii="Times New Roman" w:hAnsi="Times New Roman" w:cs="Times New Roman"/>
        </w:rPr>
        <w:tab/>
        <w:t>alternatív igénybe vett szolgáltatási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3.2.8.8.7</w:t>
      </w:r>
      <w:r w:rsidRPr="00FF33BF">
        <w:rPr>
          <w:rFonts w:ascii="Times New Roman" w:hAnsi="Times New Roman" w:cs="Times New Roman"/>
        </w:rPr>
        <w:tab/>
        <w:t>alternatív igénybe vett szolgáltatási rendszer ellátási területe</w:t>
      </w:r>
    </w:p>
    <w:p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3.2.8.8.8</w:t>
      </w:r>
      <w:r w:rsidRPr="00FF33BF">
        <w:rPr>
          <w:rFonts w:ascii="Times New Roman" w:hAnsi="Times New Roman" w:cs="Times New Roman"/>
        </w:rPr>
        <w:tab/>
        <w:t>alternatív igénybe vett szolgáltatási rendszer műszaki karbantartásainak és javításainak bemutatása</w:t>
      </w: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30" w:name="_Toc40867755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AB300F">
      <w:pPr>
        <w:pStyle w:val="Cmsor2"/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bookmarkStart w:id="31" w:name="_Toc40868432"/>
      <w:r w:rsidRPr="00FF33BF">
        <w:rPr>
          <w:rFonts w:ascii="Times New Roman" w:hAnsi="Times New Roman" w:cs="Times New Roman"/>
        </w:rPr>
        <w:lastRenderedPageBreak/>
        <w:t>3.3</w:t>
      </w:r>
      <w:r w:rsidRPr="00FF33BF">
        <w:rPr>
          <w:rFonts w:ascii="Times New Roman" w:hAnsi="Times New Roman" w:cs="Times New Roman"/>
        </w:rPr>
        <w:tab/>
        <w:t>a kijelölt rendszerelem felépítésének, elemeinek, részletes tevékenységének, termelési, működési folyamatainak bemutatása, a tevékenységekre vonatkozó legfontosabb technológiai és karbantartási folyamatok, műveletek</w:t>
      </w:r>
      <w:bookmarkEnd w:id="30"/>
      <w:bookmarkEnd w:id="31"/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3.3.1</w:t>
      </w:r>
      <w:r w:rsidRPr="00FF33BF">
        <w:rPr>
          <w:rFonts w:ascii="Times New Roman" w:hAnsi="Times New Roman" w:cs="Times New Roman"/>
        </w:rPr>
        <w:tab/>
        <w:t>a létfontosságú rendszerelem tevékenységének bemutatása</w:t>
      </w:r>
      <w:r w:rsidR="008C5ED6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kapacitás adatokkal együtt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</w:t>
      </w:r>
      <w:r w:rsidRPr="00FF33BF">
        <w:rPr>
          <w:rFonts w:ascii="Times New Roman" w:hAnsi="Times New Roman" w:cs="Times New Roman"/>
        </w:rPr>
        <w:tab/>
        <w:t>a tevékenységekre vonatkozó legfontos</w:t>
      </w:r>
      <w:r w:rsidR="00105511">
        <w:rPr>
          <w:rFonts w:ascii="Times New Roman" w:hAnsi="Times New Roman" w:cs="Times New Roman"/>
        </w:rPr>
        <w:t>abb technológiai</w:t>
      </w:r>
      <w:r w:rsidR="001A74D1">
        <w:rPr>
          <w:rFonts w:ascii="Times New Roman" w:hAnsi="Times New Roman" w:cs="Times New Roman"/>
        </w:rPr>
        <w:t xml:space="preserve">, </w:t>
      </w:r>
      <w:r w:rsidR="00105511">
        <w:rPr>
          <w:rFonts w:ascii="Times New Roman" w:hAnsi="Times New Roman" w:cs="Times New Roman"/>
        </w:rPr>
        <w:t>műveleti</w:t>
      </w:r>
      <w:r w:rsidR="001A74D1">
        <w:rPr>
          <w:rFonts w:ascii="Times New Roman" w:hAnsi="Times New Roman" w:cs="Times New Roman"/>
        </w:rPr>
        <w:t xml:space="preserve">, </w:t>
      </w:r>
      <w:r w:rsidR="00105511">
        <w:rPr>
          <w:rFonts w:ascii="Times New Roman" w:hAnsi="Times New Roman" w:cs="Times New Roman"/>
        </w:rPr>
        <w:t>munka</w:t>
      </w:r>
      <w:r w:rsidRPr="00FF33BF">
        <w:rPr>
          <w:rFonts w:ascii="Times New Roman" w:hAnsi="Times New Roman" w:cs="Times New Roman"/>
        </w:rPr>
        <w:t>folyamatok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3.3.2.1</w:t>
      </w:r>
      <w:r w:rsidRPr="00FF33BF">
        <w:rPr>
          <w:rFonts w:ascii="Times New Roman" w:hAnsi="Times New Roman" w:cs="Times New Roman"/>
        </w:rPr>
        <w:tab/>
        <w:t>a tevékenység célja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</w:t>
      </w:r>
      <w:r w:rsidRPr="00FF33BF">
        <w:rPr>
          <w:rFonts w:ascii="Times New Roman" w:hAnsi="Times New Roman" w:cs="Times New Roman"/>
        </w:rPr>
        <w:tab/>
        <w:t>a rendeltetésszerű működéshez szükséges erőforrás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3.3.2.2.1</w:t>
      </w:r>
      <w:r w:rsidRPr="00FF33BF">
        <w:rPr>
          <w:rFonts w:ascii="Times New Roman" w:hAnsi="Times New Roman" w:cs="Times New Roman"/>
        </w:rPr>
        <w:tab/>
        <w:t>humán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3.3.2.2.2</w:t>
      </w:r>
      <w:r w:rsidRPr="00FF33BF">
        <w:rPr>
          <w:rFonts w:ascii="Times New Roman" w:hAnsi="Times New Roman" w:cs="Times New Roman"/>
        </w:rPr>
        <w:tab/>
        <w:t>technikai</w:t>
      </w:r>
      <w:r w:rsidR="008C5ED6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technológiai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3.3.2.2.3</w:t>
      </w:r>
      <w:r w:rsidRPr="00FF33BF">
        <w:rPr>
          <w:rFonts w:ascii="Times New Roman" w:hAnsi="Times New Roman" w:cs="Times New Roman"/>
        </w:rPr>
        <w:tab/>
        <w:t>anyagi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3.3.2.2.4</w:t>
      </w:r>
      <w:r w:rsidRPr="00FF33BF">
        <w:rPr>
          <w:rFonts w:ascii="Times New Roman" w:hAnsi="Times New Roman" w:cs="Times New Roman"/>
        </w:rPr>
        <w:tab/>
        <w:t>harmadik féltől igénybe vett szolgáltatás</w:t>
      </w:r>
    </w:p>
    <w:p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3.3.2.2.5</w:t>
      </w:r>
      <w:r w:rsidRPr="00FF33BF">
        <w:rPr>
          <w:rFonts w:ascii="Times New Roman" w:hAnsi="Times New Roman" w:cs="Times New Roman"/>
        </w:rPr>
        <w:tab/>
        <w:t>a kiszolgáló infrastruktúra és a technológiai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műveleti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munkafolyamatok kapcsolódási pontjainak részletes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</w:t>
      </w:r>
      <w:r w:rsidRPr="00FF33BF">
        <w:rPr>
          <w:rFonts w:ascii="Times New Roman" w:hAnsi="Times New Roman" w:cs="Times New Roman"/>
        </w:rPr>
        <w:tab/>
        <w:t>a rendeltetésszerű működéshez szükséges minimum erőforrás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3.3.2.3.1</w:t>
      </w:r>
      <w:r w:rsidRPr="00FF33BF">
        <w:rPr>
          <w:rFonts w:ascii="Times New Roman" w:hAnsi="Times New Roman" w:cs="Times New Roman"/>
        </w:rPr>
        <w:tab/>
        <w:t>humán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3.3.2.3.2</w:t>
      </w:r>
      <w:r w:rsidRPr="00FF33BF">
        <w:rPr>
          <w:rFonts w:ascii="Times New Roman" w:hAnsi="Times New Roman" w:cs="Times New Roman"/>
        </w:rPr>
        <w:tab/>
        <w:t>technikai</w:t>
      </w:r>
      <w:r w:rsidR="008C5ED6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technológiai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3.3.2.3.3</w:t>
      </w:r>
      <w:r w:rsidRPr="00FF33BF">
        <w:rPr>
          <w:rFonts w:ascii="Times New Roman" w:hAnsi="Times New Roman" w:cs="Times New Roman"/>
        </w:rPr>
        <w:tab/>
        <w:t>anyagi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3.3.2.3.4</w:t>
      </w:r>
      <w:r w:rsidRPr="00FF33BF">
        <w:rPr>
          <w:rFonts w:ascii="Times New Roman" w:hAnsi="Times New Roman" w:cs="Times New Roman"/>
        </w:rPr>
        <w:tab/>
        <w:t>harmadik féltől igénybe vett szolgáltatás</w:t>
      </w:r>
    </w:p>
    <w:p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3.3.2.3.5</w:t>
      </w:r>
      <w:r w:rsidRPr="00FF33BF">
        <w:rPr>
          <w:rFonts w:ascii="Times New Roman" w:hAnsi="Times New Roman" w:cs="Times New Roman"/>
        </w:rPr>
        <w:tab/>
        <w:t>a kiszolgáló infrastruktúra és a technológiai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műveleti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munkafolyamatok kapcsolódási pontjainak részletes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3.3.3</w:t>
      </w:r>
      <w:r w:rsidRPr="00FF33BF">
        <w:rPr>
          <w:rFonts w:ascii="Times New Roman" w:hAnsi="Times New Roman" w:cs="Times New Roman"/>
        </w:rPr>
        <w:tab/>
        <w:t>a tevékenységekre vonatkozó legfontosabb karbantartási folyamatok bemutatása</w:t>
      </w: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32" w:name="_Toc40867756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33" w:name="_Toc40868433"/>
      <w:r w:rsidRPr="00FF33BF">
        <w:rPr>
          <w:rFonts w:ascii="Times New Roman" w:hAnsi="Times New Roman" w:cs="Times New Roman"/>
        </w:rPr>
        <w:lastRenderedPageBreak/>
        <w:t>3.4</w:t>
      </w:r>
      <w:r w:rsidRPr="00FF33BF">
        <w:rPr>
          <w:rFonts w:ascii="Times New Roman" w:hAnsi="Times New Roman" w:cs="Times New Roman"/>
        </w:rPr>
        <w:tab/>
        <w:t>a lehetséges veszélyt jelentő anyagok, berendezések megjelölése, mennyisége, tárolási adatai</w:t>
      </w:r>
      <w:bookmarkEnd w:id="32"/>
      <w:bookmarkEnd w:id="33"/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3.4.1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anyagok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3.4.2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</w:t>
      </w:r>
      <w:r w:rsidR="001A74D1">
        <w:rPr>
          <w:rFonts w:ascii="Times New Roman" w:hAnsi="Times New Roman" w:cs="Times New Roman"/>
        </w:rPr>
        <w:t xml:space="preserve">szélyt jelentő anyagok kezelése, </w:t>
      </w:r>
      <w:r w:rsidRPr="00FF33BF">
        <w:rPr>
          <w:rFonts w:ascii="Times New Roman" w:hAnsi="Times New Roman" w:cs="Times New Roman"/>
        </w:rPr>
        <w:t>szállítása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tárolás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3.4.3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anyagok megsemmisítése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elszállítása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3.4.4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berendezések bemutatása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3.4.5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berendezések kezelése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szállítása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tárolás</w:t>
      </w:r>
      <w:r w:rsidR="001A74D1">
        <w:rPr>
          <w:rFonts w:ascii="Times New Roman" w:hAnsi="Times New Roman" w:cs="Times New Roman"/>
        </w:rPr>
        <w:t xml:space="preserve">a, </w:t>
      </w:r>
      <w:r w:rsidRPr="00FF33BF">
        <w:rPr>
          <w:rFonts w:ascii="Times New Roman" w:hAnsi="Times New Roman" w:cs="Times New Roman"/>
        </w:rPr>
        <w:t>karbantartása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3.4.6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berendezések megsemmisítése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elszállítása</w:t>
      </w: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34" w:name="_Toc40867757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35" w:name="_Toc40868434"/>
      <w:r w:rsidRPr="00FF33BF">
        <w:rPr>
          <w:rFonts w:ascii="Times New Roman" w:hAnsi="Times New Roman" w:cs="Times New Roman"/>
        </w:rPr>
        <w:lastRenderedPageBreak/>
        <w:t>3.5</w:t>
      </w:r>
      <w:r w:rsidRPr="00FF33BF">
        <w:rPr>
          <w:rFonts w:ascii="Times New Roman" w:hAnsi="Times New Roman" w:cs="Times New Roman"/>
        </w:rPr>
        <w:tab/>
        <w:t>belső és külső tájékoztatási rendszerek</w:t>
      </w:r>
      <w:bookmarkEnd w:id="34"/>
      <w:bookmarkEnd w:id="35"/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3.5.1</w:t>
      </w:r>
      <w:r w:rsidRPr="00FF33BF">
        <w:rPr>
          <w:rFonts w:ascii="Times New Roman" w:hAnsi="Times New Roman" w:cs="Times New Roman"/>
        </w:rPr>
        <w:tab/>
        <w:t>a szervezet kommunikációs stratégiájának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3.5.2</w:t>
      </w:r>
      <w:r w:rsidRPr="00FF33BF">
        <w:rPr>
          <w:rFonts w:ascii="Times New Roman" w:hAnsi="Times New Roman" w:cs="Times New Roman"/>
        </w:rPr>
        <w:tab/>
        <w:t>a szervezet kommunikációs eljárásrendjei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3.5.3</w:t>
      </w:r>
      <w:r w:rsidRPr="00FF33BF">
        <w:rPr>
          <w:rFonts w:ascii="Times New Roman" w:hAnsi="Times New Roman" w:cs="Times New Roman"/>
        </w:rPr>
        <w:tab/>
        <w:t>a szervezet válságkommunikációs stratégiájának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3.5.4</w:t>
      </w:r>
      <w:r w:rsidRPr="00FF33BF">
        <w:rPr>
          <w:rFonts w:ascii="Times New Roman" w:hAnsi="Times New Roman" w:cs="Times New Roman"/>
        </w:rPr>
        <w:tab/>
        <w:t>a szervezet válságkommunikációs eljárásrendjei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3.5.5</w:t>
      </w:r>
      <w:r w:rsidRPr="00FF33BF">
        <w:rPr>
          <w:rFonts w:ascii="Times New Roman" w:hAnsi="Times New Roman" w:cs="Times New Roman"/>
        </w:rPr>
        <w:tab/>
        <w:t>belső tájékoztatási rendszerek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eszközök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szolgáltatások bemutatása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3.5.6</w:t>
      </w:r>
      <w:r w:rsidRPr="00FF33BF">
        <w:rPr>
          <w:rFonts w:ascii="Times New Roman" w:hAnsi="Times New Roman" w:cs="Times New Roman"/>
        </w:rPr>
        <w:tab/>
        <w:t xml:space="preserve">külső (harmadik féltől </w:t>
      </w:r>
      <w:r w:rsidR="00DD5C5F" w:rsidRPr="00FF33BF">
        <w:rPr>
          <w:rFonts w:ascii="Times New Roman" w:hAnsi="Times New Roman" w:cs="Times New Roman"/>
        </w:rPr>
        <w:t>igénybe</w:t>
      </w:r>
      <w:r w:rsidRPr="00FF33BF">
        <w:rPr>
          <w:rFonts w:ascii="Times New Roman" w:hAnsi="Times New Roman" w:cs="Times New Roman"/>
        </w:rPr>
        <w:t xml:space="preserve"> vett) tájékoztatási rendszerek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eszközök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szolgáltatások bemutatása</w:t>
      </w: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36" w:name="_Toc40867758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37" w:name="_Toc40868435"/>
      <w:r w:rsidRPr="00FF33BF">
        <w:rPr>
          <w:rFonts w:ascii="Times New Roman" w:hAnsi="Times New Roman" w:cs="Times New Roman"/>
        </w:rPr>
        <w:lastRenderedPageBreak/>
        <w:t>3.6</w:t>
      </w:r>
      <w:r w:rsidRPr="00FF33BF">
        <w:rPr>
          <w:rFonts w:ascii="Times New Roman" w:hAnsi="Times New Roman" w:cs="Times New Roman"/>
        </w:rPr>
        <w:tab/>
        <w:t>felügyeleti és biztonsági szervezetek, eszközrendszerük, működésük</w:t>
      </w:r>
      <w:bookmarkEnd w:id="36"/>
      <w:bookmarkEnd w:id="37"/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</w:t>
      </w:r>
      <w:r w:rsidRPr="00FF33BF">
        <w:rPr>
          <w:rFonts w:ascii="Times New Roman" w:hAnsi="Times New Roman" w:cs="Times New Roman"/>
        </w:rPr>
        <w:tab/>
        <w:t xml:space="preserve">biztonsági szolgálat bemutatása </w:t>
      </w:r>
      <w:r w:rsidR="002F25B9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</w:t>
      </w:r>
      <w:r w:rsidR="002F25B9">
        <w:rPr>
          <w:rFonts w:ascii="Times New Roman" w:hAnsi="Times New Roman" w:cs="Times New Roman"/>
        </w:rPr>
        <w:t xml:space="preserve">énybe vett biztonsági </w:t>
      </w:r>
      <w:proofErr w:type="gramStart"/>
      <w:r w:rsidR="002F25B9">
        <w:rPr>
          <w:rFonts w:ascii="Times New Roman" w:hAnsi="Times New Roman" w:cs="Times New Roman"/>
        </w:rPr>
        <w:t>szolgálat</w:t>
      </w:r>
      <w:r w:rsidRPr="00FF33BF">
        <w:rPr>
          <w:rFonts w:ascii="Times New Roman" w:hAnsi="Times New Roman" w:cs="Times New Roman"/>
        </w:rPr>
        <w:t>(</w:t>
      </w:r>
      <w:proofErr w:type="gramEnd"/>
      <w:r w:rsidRPr="00FF33BF">
        <w:rPr>
          <w:rFonts w:ascii="Times New Roman" w:hAnsi="Times New Roman" w:cs="Times New Roman"/>
        </w:rPr>
        <w:t>ok) bemutatása</w:t>
      </w:r>
      <w:r w:rsidR="002F25B9">
        <w:rPr>
          <w:rFonts w:ascii="Times New Roman" w:hAnsi="Times New Roman" w:cs="Times New Roman"/>
        </w:rPr>
        <w:t>]</w:t>
      </w:r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3.6.2</w:t>
      </w:r>
      <w:r w:rsidRPr="00FF33BF">
        <w:rPr>
          <w:rFonts w:ascii="Times New Roman" w:hAnsi="Times New Roman" w:cs="Times New Roman"/>
        </w:rPr>
        <w:tab/>
        <w:t xml:space="preserve">elsősegélynyújtó és mentőszervezetek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</w:t>
      </w:r>
      <w:r w:rsidR="002F25B9">
        <w:rPr>
          <w:rFonts w:ascii="Times New Roman" w:hAnsi="Times New Roman" w:cs="Times New Roman"/>
        </w:rPr>
        <w:t>énybe vett biztonsági szolgálat</w:t>
      </w:r>
      <w:r w:rsidRPr="00FF33BF">
        <w:rPr>
          <w:rFonts w:ascii="Times New Roman" w:hAnsi="Times New Roman" w:cs="Times New Roman"/>
        </w:rPr>
        <w:t xml:space="preserve"> bemutatása</w:t>
      </w:r>
      <w:r w:rsidR="002F25B9">
        <w:rPr>
          <w:rFonts w:ascii="Times New Roman" w:hAnsi="Times New Roman" w:cs="Times New Roman"/>
        </w:rPr>
        <w:t>]</w:t>
      </w:r>
    </w:p>
    <w:p w:rsidR="00EE125A" w:rsidRPr="00FF33BF" w:rsidRDefault="002F25B9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</w:t>
      </w:r>
      <w:r>
        <w:rPr>
          <w:rFonts w:ascii="Times New Roman" w:hAnsi="Times New Roman" w:cs="Times New Roman"/>
        </w:rPr>
        <w:tab/>
        <w:t>munkavédelmi szervezet</w:t>
      </w:r>
      <w:r w:rsidR="00EE125A" w:rsidRPr="00FF33BF">
        <w:rPr>
          <w:rFonts w:ascii="Times New Roman" w:hAnsi="Times New Roman" w:cs="Times New Roman"/>
        </w:rPr>
        <w:t xml:space="preserve"> bemutatása </w:t>
      </w:r>
      <w:r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="00EE125A" w:rsidRPr="00F24975">
        <w:rPr>
          <w:rFonts w:ascii="Times New Roman" w:hAnsi="Times New Roman" w:cs="Times New Roman"/>
        </w:rPr>
        <w:t xml:space="preserve"> kiszervezett</w:t>
      </w:r>
      <w:r w:rsidR="00EE125A" w:rsidRPr="00FF33BF">
        <w:rPr>
          <w:rFonts w:ascii="Times New Roman" w:hAnsi="Times New Roman" w:cs="Times New Roman"/>
        </w:rPr>
        <w:t>, a harmadik f</w:t>
      </w:r>
      <w:r>
        <w:rPr>
          <w:rFonts w:ascii="Times New Roman" w:hAnsi="Times New Roman" w:cs="Times New Roman"/>
        </w:rPr>
        <w:t>éltől igénybe vett szolgáltatás</w:t>
      </w:r>
      <w:r w:rsidR="00EE125A" w:rsidRPr="00FF33BF">
        <w:rPr>
          <w:rFonts w:ascii="Times New Roman" w:hAnsi="Times New Roman" w:cs="Times New Roman"/>
        </w:rPr>
        <w:t xml:space="preserve"> bemutatása</w:t>
      </w:r>
      <w:r>
        <w:rPr>
          <w:rFonts w:ascii="Times New Roman" w:hAnsi="Times New Roman" w:cs="Times New Roman"/>
        </w:rPr>
        <w:t>]</w:t>
      </w:r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3.6.4</w:t>
      </w:r>
      <w:r w:rsidRPr="00FF33BF">
        <w:rPr>
          <w:rFonts w:ascii="Times New Roman" w:hAnsi="Times New Roman" w:cs="Times New Roman"/>
        </w:rPr>
        <w:tab/>
        <w:t xml:space="preserve">tűzvédelmi szervezet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3.6.5</w:t>
      </w:r>
      <w:r w:rsidRPr="00FF33BF">
        <w:rPr>
          <w:rFonts w:ascii="Times New Roman" w:hAnsi="Times New Roman" w:cs="Times New Roman"/>
        </w:rPr>
        <w:tab/>
        <w:t xml:space="preserve">környezetvédelmi szervezet </w:t>
      </w:r>
      <w:r w:rsidRPr="00F24975">
        <w:rPr>
          <w:rFonts w:ascii="Times New Roman" w:hAnsi="Times New Roman" w:cs="Times New Roman"/>
        </w:rPr>
        <w:t xml:space="preserve">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</w:t>
      </w:r>
      <w:r w:rsidR="002F25B9">
        <w:rPr>
          <w:rFonts w:ascii="Times New Roman" w:hAnsi="Times New Roman" w:cs="Times New Roman"/>
        </w:rPr>
        <w:t>.6</w:t>
      </w:r>
      <w:r w:rsidR="002F25B9">
        <w:rPr>
          <w:rFonts w:ascii="Times New Roman" w:hAnsi="Times New Roman" w:cs="Times New Roman"/>
        </w:rPr>
        <w:tab/>
        <w:t>műszaki biztonsági szolgálat</w:t>
      </w:r>
      <w:r w:rsidRPr="00FF33BF">
        <w:rPr>
          <w:rFonts w:ascii="Times New Roman" w:hAnsi="Times New Roman" w:cs="Times New Roman"/>
        </w:rPr>
        <w:t xml:space="preserve">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3.6.7</w:t>
      </w:r>
      <w:r w:rsidRPr="00FF33BF">
        <w:rPr>
          <w:rFonts w:ascii="Times New Roman" w:hAnsi="Times New Roman" w:cs="Times New Roman"/>
        </w:rPr>
        <w:tab/>
        <w:t>katasztrófa</w:t>
      </w:r>
      <w:r w:rsidR="00DD5C5F" w:rsidRPr="00FF33BF">
        <w:rPr>
          <w:rFonts w:ascii="Times New Roman" w:hAnsi="Times New Roman" w:cs="Times New Roman"/>
        </w:rPr>
        <w:t xml:space="preserve"> </w:t>
      </w:r>
      <w:r w:rsidR="002F25B9">
        <w:rPr>
          <w:rFonts w:ascii="Times New Roman" w:hAnsi="Times New Roman" w:cs="Times New Roman"/>
        </w:rPr>
        <w:t>elhárítási szervezet</w:t>
      </w:r>
      <w:r w:rsidRPr="00FF33BF">
        <w:rPr>
          <w:rFonts w:ascii="Times New Roman" w:hAnsi="Times New Roman" w:cs="Times New Roman"/>
        </w:rPr>
        <w:t xml:space="preserve">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3.6.8</w:t>
      </w:r>
      <w:r w:rsidRPr="00FF33BF">
        <w:rPr>
          <w:rFonts w:ascii="Times New Roman" w:hAnsi="Times New Roman" w:cs="Times New Roman"/>
        </w:rPr>
        <w:tab/>
        <w:t>távfelügyeleti és monitoring háló</w:t>
      </w:r>
      <w:r w:rsidR="002F25B9">
        <w:rPr>
          <w:rFonts w:ascii="Times New Roman" w:hAnsi="Times New Roman" w:cs="Times New Roman"/>
        </w:rPr>
        <w:t>zat</w:t>
      </w:r>
      <w:r w:rsidRPr="00FF33BF">
        <w:rPr>
          <w:rFonts w:ascii="Times New Roman" w:hAnsi="Times New Roman" w:cs="Times New Roman"/>
        </w:rPr>
        <w:t xml:space="preserve"> </w:t>
      </w:r>
      <w:r w:rsidRPr="00F24975">
        <w:rPr>
          <w:rFonts w:ascii="Times New Roman" w:hAnsi="Times New Roman" w:cs="Times New Roman"/>
        </w:rPr>
        <w:t xml:space="preserve">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24975">
        <w:rPr>
          <w:rFonts w:ascii="Times New Roman" w:hAnsi="Times New Roman" w:cs="Times New Roman"/>
        </w:rPr>
        <w:t xml:space="preserve"> kiszervezett</w:t>
      </w:r>
      <w:r w:rsidRPr="00FF33BF">
        <w:rPr>
          <w:rFonts w:ascii="Times New Roman" w:hAnsi="Times New Roman" w:cs="Times New Roman"/>
        </w:rPr>
        <w:t>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  <w:r w:rsidRPr="00FF33BF">
        <w:rPr>
          <w:rFonts w:ascii="Times New Roman" w:hAnsi="Times New Roman" w:cs="Times New Roman"/>
        </w:rPr>
        <w:t xml:space="preserve"> minimum elvárás a rendszerben lévő jelző és érzékelő eszközök tervrajzon való feltüntetése és a dokumentumhoz történő csatolása</w:t>
      </w:r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3.6.9</w:t>
      </w:r>
      <w:r w:rsidRPr="00FF33BF">
        <w:rPr>
          <w:rFonts w:ascii="Times New Roman" w:hAnsi="Times New Roman" w:cs="Times New Roman"/>
        </w:rPr>
        <w:tab/>
        <w:t>laboratóriumi kapacit</w:t>
      </w:r>
      <w:r w:rsidR="002F25B9">
        <w:rPr>
          <w:rFonts w:ascii="Times New Roman" w:hAnsi="Times New Roman" w:cs="Times New Roman"/>
        </w:rPr>
        <w:t>ás</w:t>
      </w:r>
      <w:r w:rsidRPr="00FF33BF">
        <w:rPr>
          <w:rFonts w:ascii="Times New Roman" w:hAnsi="Times New Roman" w:cs="Times New Roman"/>
        </w:rPr>
        <w:t xml:space="preserve"> </w:t>
      </w:r>
      <w:r w:rsidRPr="00F24975">
        <w:rPr>
          <w:rFonts w:ascii="Times New Roman" w:hAnsi="Times New Roman" w:cs="Times New Roman"/>
        </w:rPr>
        <w:t xml:space="preserve">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:rsidR="00EE125A" w:rsidRPr="00FF33BF" w:rsidRDefault="00DD5C5F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3.6.10</w:t>
      </w:r>
      <w:r w:rsidRPr="00FF33BF">
        <w:rPr>
          <w:rFonts w:ascii="Times New Roman" w:hAnsi="Times New Roman" w:cs="Times New Roman"/>
        </w:rPr>
        <w:tab/>
        <w:t>beléptető és behatolás jelző</w:t>
      </w:r>
      <w:r w:rsidR="002F25B9">
        <w:rPr>
          <w:rFonts w:ascii="Times New Roman" w:hAnsi="Times New Roman" w:cs="Times New Roman"/>
        </w:rPr>
        <w:t xml:space="preserve"> rendszer</w:t>
      </w:r>
      <w:r w:rsidR="00EE125A" w:rsidRPr="00FF33BF">
        <w:rPr>
          <w:rFonts w:ascii="Times New Roman" w:hAnsi="Times New Roman" w:cs="Times New Roman"/>
        </w:rPr>
        <w:t xml:space="preserve"> bemutatása </w:t>
      </w:r>
      <w:r w:rsidR="002F25B9">
        <w:rPr>
          <w:rFonts w:ascii="Times New Roman" w:hAnsi="Times New Roman" w:cs="Times New Roman"/>
        </w:rPr>
        <w:t>(</w:t>
      </w:r>
      <w:r w:rsidR="00EE125A" w:rsidRPr="00FF33BF">
        <w:rPr>
          <w:rFonts w:ascii="Times New Roman" w:hAnsi="Times New Roman" w:cs="Times New Roman"/>
        </w:rPr>
        <w:t>minimum elvárás a rendszer által védett helyszínek tervrajzon való feltüntetése és a dokumentumhoz történő csatolása</w:t>
      </w:r>
      <w:r w:rsidR="002F25B9">
        <w:rPr>
          <w:rFonts w:ascii="Times New Roman" w:hAnsi="Times New Roman" w:cs="Times New Roman"/>
        </w:rPr>
        <w:t>)</w:t>
      </w:r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3.6.11</w:t>
      </w:r>
      <w:r w:rsidRPr="00FF33BF">
        <w:rPr>
          <w:rFonts w:ascii="Times New Roman" w:hAnsi="Times New Roman" w:cs="Times New Roman"/>
        </w:rPr>
        <w:tab/>
        <w:t>zárt lá</w:t>
      </w:r>
      <w:r w:rsidR="002F25B9">
        <w:rPr>
          <w:rFonts w:ascii="Times New Roman" w:hAnsi="Times New Roman" w:cs="Times New Roman"/>
        </w:rPr>
        <w:t>ncú kamerás megfigyelő rendszer</w:t>
      </w:r>
      <w:r w:rsidRPr="00FF33BF">
        <w:rPr>
          <w:rFonts w:ascii="Times New Roman" w:hAnsi="Times New Roman" w:cs="Times New Roman"/>
        </w:rPr>
        <w:t xml:space="preserve"> bemutatása </w:t>
      </w:r>
      <w:r w:rsidR="002F25B9">
        <w:rPr>
          <w:rFonts w:ascii="Times New Roman" w:hAnsi="Times New Roman" w:cs="Times New Roman"/>
        </w:rPr>
        <w:t>(</w:t>
      </w:r>
      <w:r w:rsidRPr="00FF33BF">
        <w:rPr>
          <w:rFonts w:ascii="Times New Roman" w:hAnsi="Times New Roman" w:cs="Times New Roman"/>
        </w:rPr>
        <w:t>minimum elvárt a kamerák és diszpécserközpontok elhelyezési rajza, a kamerák által lefedett területek jelölésével</w:t>
      </w:r>
      <w:r w:rsidR="002F25B9">
        <w:rPr>
          <w:rFonts w:ascii="Times New Roman" w:hAnsi="Times New Roman" w:cs="Times New Roman"/>
        </w:rPr>
        <w:t>)</w:t>
      </w:r>
    </w:p>
    <w:p w:rsidR="00EE125A" w:rsidRPr="00FF33BF" w:rsidRDefault="002F25B9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3.6.12</w:t>
      </w:r>
      <w:r>
        <w:rPr>
          <w:rFonts w:ascii="Times New Roman" w:hAnsi="Times New Roman" w:cs="Times New Roman"/>
        </w:rPr>
        <w:tab/>
        <w:t>tűzjelző rendszer</w:t>
      </w:r>
      <w:r w:rsidR="00EE125A" w:rsidRPr="00FF33BF">
        <w:rPr>
          <w:rFonts w:ascii="Times New Roman" w:hAnsi="Times New Roman" w:cs="Times New Roman"/>
        </w:rPr>
        <w:t xml:space="preserve"> bemutatása (minimum elvárás a rendszer által védett helyszínek, eszközök és diszpéc</w:t>
      </w:r>
      <w:r>
        <w:rPr>
          <w:rFonts w:ascii="Times New Roman" w:hAnsi="Times New Roman" w:cs="Times New Roman"/>
        </w:rPr>
        <w:t>s</w:t>
      </w:r>
      <w:r w:rsidR="00EE125A" w:rsidRPr="00FF33BF">
        <w:rPr>
          <w:rFonts w:ascii="Times New Roman" w:hAnsi="Times New Roman" w:cs="Times New Roman"/>
        </w:rPr>
        <w:t>er központok tervrajzon való feltüntetése és a dokumentumhoz történő csatolása)</w:t>
      </w:r>
    </w:p>
    <w:p w:rsidR="00EE125A" w:rsidRPr="00FF33BF" w:rsidRDefault="002F25B9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3.6.13</w:t>
      </w:r>
      <w:r>
        <w:rPr>
          <w:rFonts w:ascii="Times New Roman" w:hAnsi="Times New Roman" w:cs="Times New Roman"/>
        </w:rPr>
        <w:tab/>
        <w:t>tűzoltó rendszer</w:t>
      </w:r>
      <w:r w:rsidR="00EE125A" w:rsidRPr="00FF33BF">
        <w:rPr>
          <w:rFonts w:ascii="Times New Roman" w:hAnsi="Times New Roman" w:cs="Times New Roman"/>
        </w:rPr>
        <w:t xml:space="preserve"> bemutatása (minimum elvárás a rendszer által védett helyszínek, eszközök tervrajzon való feltüntetése és a dokumentumhoz történő csatolása)</w:t>
      </w:r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3.6.14</w:t>
      </w:r>
      <w:r w:rsidRPr="00FF33BF">
        <w:rPr>
          <w:rFonts w:ascii="Times New Roman" w:hAnsi="Times New Roman" w:cs="Times New Roman"/>
        </w:rPr>
        <w:tab/>
        <w:t>egyéb a rendszerelem biztonságát szavatoló eszköz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rendszer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 xml:space="preserve">szolgáltatás bemutatása </w:t>
      </w:r>
      <w:r w:rsidRPr="00F24975">
        <w:rPr>
          <w:rFonts w:ascii="Times New Roman" w:hAnsi="Times New Roman" w:cs="Times New Roman"/>
        </w:rPr>
        <w:t>(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releváns tervrajzon való feltüntetése és a dokumentumhoz történő csatolása)</w:t>
      </w: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38" w:name="_Toc40867759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AB300F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39" w:name="_Toc40868436"/>
      <w:r w:rsidRPr="00FF33BF">
        <w:rPr>
          <w:rFonts w:ascii="Times New Roman" w:hAnsi="Times New Roman" w:cs="Times New Roman"/>
        </w:rPr>
        <w:lastRenderedPageBreak/>
        <w:t>4</w:t>
      </w:r>
      <w:r w:rsidRPr="00FF33BF">
        <w:rPr>
          <w:rFonts w:ascii="Times New Roman" w:hAnsi="Times New Roman" w:cs="Times New Roman"/>
        </w:rPr>
        <w:tab/>
        <w:t>Kockázatok azonosítása, értékelése, kezelése (az üzemeltető azonosítja, értékeli és kezeli a kijelölt rendszerelemmel összefüggő kockázatokat)</w:t>
      </w:r>
      <w:bookmarkEnd w:id="38"/>
      <w:bookmarkEnd w:id="39"/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40" w:name="_Toc40867760"/>
      <w:bookmarkStart w:id="41" w:name="_Toc40868437"/>
      <w:r w:rsidRPr="00FF33BF">
        <w:rPr>
          <w:rFonts w:ascii="Times New Roman" w:hAnsi="Times New Roman" w:cs="Times New Roman"/>
        </w:rPr>
        <w:t>4.1</w:t>
      </w:r>
      <w:r w:rsidRPr="00FF33BF">
        <w:rPr>
          <w:rFonts w:ascii="Times New Roman" w:hAnsi="Times New Roman" w:cs="Times New Roman"/>
        </w:rPr>
        <w:tab/>
        <w:t>az üzemeltető által fenntartott kockázat menedzsment rendszer bemutatás</w:t>
      </w:r>
      <w:bookmarkEnd w:id="40"/>
      <w:bookmarkEnd w:id="41"/>
    </w:p>
    <w:p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4.1.1</w:t>
      </w:r>
      <w:r w:rsidRPr="00FF33BF">
        <w:rPr>
          <w:rFonts w:ascii="Times New Roman" w:hAnsi="Times New Roman" w:cs="Times New Roman"/>
        </w:rPr>
        <w:tab/>
        <w:t>felelősségi körök bemutatása</w:t>
      </w:r>
    </w:p>
    <w:p w:rsidR="003165DB" w:rsidRPr="00FF33BF" w:rsidRDefault="003165DB" w:rsidP="00FB651B">
      <w:pPr>
        <w:jc w:val="both"/>
        <w:rPr>
          <w:rFonts w:ascii="Times New Roman" w:hAnsi="Times New Roman" w:cs="Times New Roman"/>
        </w:rPr>
      </w:pPr>
      <w:r w:rsidRPr="003165DB">
        <w:rPr>
          <w:rFonts w:ascii="Times New Roman" w:hAnsi="Times New Roman" w:cs="Times New Roman"/>
          <w:highlight w:val="yellow"/>
        </w:rPr>
        <w:t>(táblázat)</w:t>
      </w:r>
    </w:p>
    <w:p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4.1.2</w:t>
      </w:r>
      <w:r w:rsidRPr="00FF33BF">
        <w:rPr>
          <w:rFonts w:ascii="Times New Roman" w:hAnsi="Times New Roman" w:cs="Times New Roman"/>
        </w:rPr>
        <w:tab/>
        <w:t>kockázat kezelési módszertan bemutatása</w:t>
      </w:r>
    </w:p>
    <w:p w:rsidR="003165DB" w:rsidRPr="00DC45FD" w:rsidRDefault="003165DB" w:rsidP="003165DB">
      <w:pPr>
        <w:rPr>
          <w:rFonts w:ascii="Times New Roman" w:hAnsi="Times New Roman" w:cs="Times New Roman"/>
          <w:sz w:val="24"/>
          <w:szCs w:val="24"/>
        </w:rPr>
      </w:pPr>
      <w:r w:rsidRPr="00DC45FD">
        <w:rPr>
          <w:rFonts w:ascii="Times New Roman" w:hAnsi="Times New Roman" w:cs="Times New Roman"/>
          <w:sz w:val="24"/>
          <w:szCs w:val="24"/>
          <w:highlight w:val="yellow"/>
        </w:rPr>
        <w:t>(a kockázati táblázat alapján)</w:t>
      </w:r>
    </w:p>
    <w:p w:rsidR="003165DB" w:rsidRPr="00FF33BF" w:rsidRDefault="003165DB" w:rsidP="00FB651B">
      <w:pPr>
        <w:jc w:val="both"/>
        <w:rPr>
          <w:rFonts w:ascii="Times New Roman" w:hAnsi="Times New Roman" w:cs="Times New Roman"/>
        </w:rPr>
      </w:pP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2" w:name="_Toc40867761"/>
      <w:r w:rsidRPr="00FF33BF">
        <w:rPr>
          <w:rFonts w:ascii="Times New Roman" w:hAnsi="Times New Roman" w:cs="Times New Roman"/>
        </w:rPr>
        <w:br w:type="page"/>
      </w:r>
    </w:p>
    <w:p w:rsidR="00EE125A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43" w:name="_Toc40868438"/>
      <w:r w:rsidRPr="00FF33BF">
        <w:rPr>
          <w:rFonts w:ascii="Times New Roman" w:hAnsi="Times New Roman" w:cs="Times New Roman"/>
        </w:rPr>
        <w:lastRenderedPageBreak/>
        <w:t>4.2</w:t>
      </w:r>
      <w:r w:rsidRPr="00FF33BF">
        <w:rPr>
          <w:rFonts w:ascii="Times New Roman" w:hAnsi="Times New Roman" w:cs="Times New Roman"/>
        </w:rPr>
        <w:tab/>
        <w:t>kockázatok tételes azonosítása, értékelése különösen az alábbi elemek használatával:</w:t>
      </w:r>
      <w:bookmarkEnd w:id="42"/>
      <w:bookmarkEnd w:id="43"/>
    </w:p>
    <w:p w:rsidR="00DC45FD" w:rsidRPr="00DC45FD" w:rsidRDefault="00DC45FD" w:rsidP="00DC45FD">
      <w:pPr>
        <w:rPr>
          <w:rFonts w:ascii="Times New Roman" w:hAnsi="Times New Roman" w:cs="Times New Roman"/>
          <w:sz w:val="24"/>
          <w:szCs w:val="24"/>
        </w:rPr>
      </w:pPr>
      <w:r w:rsidRPr="00DC45FD">
        <w:rPr>
          <w:rFonts w:ascii="Times New Roman" w:hAnsi="Times New Roman" w:cs="Times New Roman"/>
          <w:sz w:val="24"/>
          <w:szCs w:val="24"/>
          <w:highlight w:val="yellow"/>
        </w:rPr>
        <w:t>(a kockázati táblázat alapján)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meteorológia kockázatok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4.2.1.1.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viharos szél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4.2.1.2.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villámcsapás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4.2.1.3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rendkívüli hőmérsékleti körülmények (extrém magas/alacsony)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4.2.1.4.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rendkívüli csapadék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geológiai kockázatok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4.2.2.1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földrengés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4.2.2.2</w:t>
      </w:r>
      <w:proofErr w:type="gramStart"/>
      <w:r w:rsidR="00205FD9">
        <w:rPr>
          <w:rFonts w:ascii="Times" w:hAnsi="Times" w:cs="Times"/>
        </w:rPr>
        <w:t>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 xml:space="preserve"> árvíz</w:t>
      </w:r>
      <w:proofErr w:type="gramEnd"/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4.2.2.3.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belvíz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humán kockázatok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4.2.3.1.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külső támadás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4.2.3.2.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belső munkavállaló által elkövetett szándékos károkozás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4.2.3.3.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belső munkavállaló által elkövetett gondatlan károkozás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4.2.3.4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szakképzettség hiánya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4.2.3.5.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kritikus létszámhiány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4.2.3.6.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külső munkavállaló által elkövetett szándékos károkozás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4.2.3.7.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külső munkavállaló által elkövetett gondatlan károkozás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4.2.3.8.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humán eredetű járványhelyzet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4.2.3.9.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állati eredetű járványhelyzet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4.2.4.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="00DA16E1">
        <w:rPr>
          <w:rFonts w:ascii="Times New Roman" w:hAnsi="Times New Roman" w:cs="Times New Roman"/>
        </w:rPr>
        <w:t>t</w:t>
      </w:r>
      <w:r w:rsidRPr="00FF33BF">
        <w:rPr>
          <w:rFonts w:ascii="Times New Roman" w:hAnsi="Times New Roman" w:cs="Times New Roman"/>
        </w:rPr>
        <w:t>echnikai kockázatok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4.2.4.1.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villamosenergia-szolgáltatás kiesése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4.2.4.2.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épületgépészeti meghibásodás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4.2.4.3.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diszpécserközpont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4.2.4.4.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vízszolgáltatás kiesése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4.2.4.5.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távhőszolgáltatás kiesése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4.2.4.6.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gázszolgáltatás kiesése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4.2.4.7.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csőtörés létesítményen, épületen belül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4.2.4.8.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csőtörés technológiai téren belül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4.2.4.9.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redundáns áramellátás kiesése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4.2.4.10.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proofErr w:type="spellStart"/>
      <w:r w:rsidRPr="00FF33BF">
        <w:rPr>
          <w:rFonts w:ascii="Times New Roman" w:hAnsi="Times New Roman" w:cs="Times New Roman"/>
        </w:rPr>
        <w:t>klimatizálás</w:t>
      </w:r>
      <w:proofErr w:type="spellEnd"/>
      <w:r w:rsidRPr="00FF33BF">
        <w:rPr>
          <w:rFonts w:ascii="Times New Roman" w:hAnsi="Times New Roman" w:cs="Times New Roman"/>
        </w:rPr>
        <w:t xml:space="preserve"> kiesése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lastRenderedPageBreak/>
        <w:tab/>
      </w:r>
      <w:r w:rsidR="002A15D6">
        <w:rPr>
          <w:rFonts w:ascii="Times" w:hAnsi="Times" w:cs="Times"/>
        </w:rPr>
        <w:t>4.2.5.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kommunikációs kockázatok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A15D6">
        <w:rPr>
          <w:rFonts w:ascii="Times" w:hAnsi="Times" w:cs="Times"/>
        </w:rPr>
        <w:t>4.2.5.1.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híradó technika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A15D6">
        <w:rPr>
          <w:rFonts w:ascii="Times" w:hAnsi="Times" w:cs="Times"/>
        </w:rPr>
        <w:t>4.2.5.2.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redundanciát nyújtó technika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A15D6">
        <w:rPr>
          <w:rFonts w:ascii="Times" w:hAnsi="Times" w:cs="Times"/>
        </w:rPr>
        <w:t>4.2.5.3.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kommunikációs csatornák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4.2.5.4.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EDR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 xml:space="preserve">4.2.5.5. </w:t>
      </w:r>
      <w:r w:rsidRPr="00FF33BF">
        <w:rPr>
          <w:rFonts w:ascii="Times New Roman" w:hAnsi="Times New Roman" w:cs="Times New Roman"/>
        </w:rPr>
        <w:t>IP telefon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4.2.5.6.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analóg telefon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4.2.5.7.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internet-szolgáltatás kiesése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tűzeset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4.2.6.1.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létesítményben tűz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4.2.6.2.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technológiai térben tűz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4.2.6.3.</w:t>
      </w:r>
      <w:r w:rsidRPr="00FF33BF">
        <w:rPr>
          <w:rFonts w:ascii="Times New Roman" w:hAnsi="Times New Roman" w:cs="Times New Roman"/>
        </w:rPr>
        <w:t xml:space="preserve"> szerverhelyiségben tűz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4.2.7.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informatikai kockázatok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067A14">
        <w:rPr>
          <w:rFonts w:ascii="Times" w:hAnsi="Times" w:cs="Times"/>
        </w:rPr>
        <w:t>4.2.7.1.</w:t>
      </w:r>
      <w:r w:rsidR="00067A14" w:rsidRPr="00FF33BF" w:rsidDel="00067A14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szerver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067A14">
        <w:rPr>
          <w:rFonts w:ascii="Times" w:hAnsi="Times" w:cs="Times"/>
        </w:rPr>
        <w:t>4.2.7.2.</w:t>
      </w:r>
      <w:r w:rsidR="00067A14" w:rsidRPr="00FF33BF" w:rsidDel="00067A14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használt szoftver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067A14">
        <w:rPr>
          <w:rFonts w:ascii="Times" w:hAnsi="Times" w:cs="Times"/>
        </w:rPr>
        <w:t>4.2.7.3.</w:t>
      </w:r>
      <w:r w:rsidR="00067A14" w:rsidRPr="00FF33BF" w:rsidDel="00067A14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adatkapcsolat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4.2.7.4.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 xml:space="preserve">munkaállomások meghibásodása 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4.2.7.5.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szünetmentes tápegység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4.2.7.6.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hálózati meghibásodás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 xml:space="preserve">4.2.7.7. </w:t>
      </w:r>
      <w:r w:rsidRPr="00FF33BF">
        <w:rPr>
          <w:rFonts w:ascii="Times New Roman" w:hAnsi="Times New Roman" w:cs="Times New Roman"/>
        </w:rPr>
        <w:t>használt informatikai rendszer, alkalmazás meghibásodása (rendszerenként)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4.2.7.8.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kibertámadás/ kibertérből érkező támadás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4.2.8.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veszélyes anyagokkal és technológiákkal kapcsolatos kockázatok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C825B0">
        <w:rPr>
          <w:rFonts w:ascii="Times" w:hAnsi="Times" w:cs="Times"/>
        </w:rPr>
        <w:t>4.2.8.1.</w:t>
      </w:r>
      <w:r w:rsidR="00C825B0" w:rsidRPr="00FF33BF" w:rsidDel="00C825B0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radiológiai veszély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C825B0">
        <w:rPr>
          <w:rFonts w:ascii="Times" w:hAnsi="Times" w:cs="Times"/>
        </w:rPr>
        <w:t>4.2.8.2.</w:t>
      </w:r>
      <w:r w:rsidR="00C825B0" w:rsidRPr="00FF33BF" w:rsidDel="00C825B0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veszélyes anyagokkal kapcsolatos veszély (tűz, túlnyomás, mérgezés)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453BD7">
        <w:rPr>
          <w:rFonts w:ascii="Times" w:hAnsi="Times" w:cs="Times"/>
        </w:rPr>
        <w:t>4.2.8.3.</w:t>
      </w:r>
      <w:r w:rsidR="00453BD7" w:rsidRPr="00FF33BF" w:rsidDel="00453BD7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biológiai veszély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453BD7">
        <w:rPr>
          <w:rFonts w:ascii="Times" w:hAnsi="Times" w:cs="Times"/>
        </w:rPr>
        <w:t>4.2.9.</w:t>
      </w:r>
      <w:r w:rsidR="00453BD7" w:rsidRPr="00FF33BF" w:rsidDel="00453BD7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egyéb, az adott ágazat szempontjából specifikus kockázatok</w:t>
      </w: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4" w:name="_Toc40867762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45" w:name="_Toc40868439"/>
      <w:r w:rsidRPr="00FF33BF">
        <w:rPr>
          <w:rFonts w:ascii="Times New Roman" w:hAnsi="Times New Roman" w:cs="Times New Roman"/>
        </w:rPr>
        <w:lastRenderedPageBreak/>
        <w:t>4.3</w:t>
      </w:r>
      <w:r w:rsidRPr="00FF33BF">
        <w:rPr>
          <w:rFonts w:ascii="Times New Roman" w:hAnsi="Times New Roman" w:cs="Times New Roman"/>
        </w:rPr>
        <w:tab/>
        <w:t>a kijelölt rendszerelem kölcsönösen függő (</w:t>
      </w:r>
      <w:proofErr w:type="spellStart"/>
      <w:r w:rsidRPr="00FF33BF">
        <w:rPr>
          <w:rFonts w:ascii="Times New Roman" w:hAnsi="Times New Roman" w:cs="Times New Roman"/>
        </w:rPr>
        <w:t>interdependens</w:t>
      </w:r>
      <w:proofErr w:type="spellEnd"/>
      <w:r w:rsidRPr="00FF33BF">
        <w:rPr>
          <w:rFonts w:ascii="Times New Roman" w:hAnsi="Times New Roman" w:cs="Times New Roman"/>
        </w:rPr>
        <w:t>) kapcsolódásai és az azokból adódó kockázatok felmérése (a kijelölt rendszerelem kiesése milyen más ágazatokra, szervezetekre, személyekre van hatással) és azokkal a kockázati lista kiegészítése</w:t>
      </w:r>
      <w:bookmarkEnd w:id="44"/>
      <w:bookmarkEnd w:id="45"/>
    </w:p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6" w:name="_Toc40867763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47" w:name="_Toc40868440"/>
      <w:r w:rsidRPr="00FF33BF">
        <w:rPr>
          <w:rFonts w:ascii="Times New Roman" w:hAnsi="Times New Roman" w:cs="Times New Roman"/>
        </w:rPr>
        <w:lastRenderedPageBreak/>
        <w:t>4.4</w:t>
      </w:r>
      <w:r w:rsidRPr="00FF33BF">
        <w:rPr>
          <w:rFonts w:ascii="Times New Roman" w:hAnsi="Times New Roman" w:cs="Times New Roman"/>
        </w:rPr>
        <w:tab/>
        <w:t>a kockázatok valószínűsíthető okainak feltárása, a bekövetkezéskor prognosztizálható negatív hatások meghatározása, keletkezett kárérték meghatározása</w:t>
      </w:r>
      <w:bookmarkEnd w:id="46"/>
      <w:bookmarkEnd w:id="47"/>
    </w:p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8" w:name="_Toc40867764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49" w:name="_Toc40868441"/>
      <w:r w:rsidRPr="00FF33BF">
        <w:rPr>
          <w:rFonts w:ascii="Times New Roman" w:hAnsi="Times New Roman" w:cs="Times New Roman"/>
        </w:rPr>
        <w:lastRenderedPageBreak/>
        <w:t>4.5</w:t>
      </w:r>
      <w:r w:rsidRPr="00FF33BF">
        <w:rPr>
          <w:rFonts w:ascii="Times New Roman" w:hAnsi="Times New Roman" w:cs="Times New Roman"/>
        </w:rPr>
        <w:tab/>
        <w:t>a felmerült kockázatok értékelése táblázat készítése a bekövetkezési valószínűség, a veszélyeztető hatások szintje és harmadik fél felé fennálló kitettség alapján</w:t>
      </w:r>
      <w:bookmarkEnd w:id="48"/>
      <w:bookmarkEnd w:id="49"/>
    </w:p>
    <w:p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4.5.1</w:t>
      </w:r>
      <w:r w:rsidRPr="00FF33BF">
        <w:rPr>
          <w:rFonts w:ascii="Times New Roman" w:hAnsi="Times New Roman" w:cs="Times New Roman"/>
        </w:rPr>
        <w:tab/>
        <w:t xml:space="preserve">a bekövetkezési valószínűség lehet: nagyon ritka, </w:t>
      </w:r>
      <w:proofErr w:type="spellStart"/>
      <w:r w:rsidRPr="00FF33BF">
        <w:rPr>
          <w:rFonts w:ascii="Times New Roman" w:hAnsi="Times New Roman" w:cs="Times New Roman"/>
        </w:rPr>
        <w:t>ritka</w:t>
      </w:r>
      <w:proofErr w:type="spellEnd"/>
      <w:r w:rsidRPr="00FF33BF">
        <w:rPr>
          <w:rFonts w:ascii="Times New Roman" w:hAnsi="Times New Roman" w:cs="Times New Roman"/>
        </w:rPr>
        <w:t>, alkalmankénti, gyakori, nagyon gyakori</w:t>
      </w:r>
      <w:r w:rsidR="0006055B">
        <w:rPr>
          <w:rFonts w:ascii="Times New Roman" w:hAnsi="Times New Roman" w:cs="Times New Roman"/>
        </w:rPr>
        <w:t xml:space="preserve"> (1-5 skálán)</w:t>
      </w:r>
    </w:p>
    <w:p w:rsidR="006F33DA" w:rsidRPr="006F33DA" w:rsidRDefault="006F33DA" w:rsidP="00FB651B">
      <w:pPr>
        <w:jc w:val="both"/>
        <w:rPr>
          <w:rFonts w:ascii="Times New Roman" w:hAnsi="Times New Roman" w:cs="Times New Roman"/>
          <w:highlight w:val="yellow"/>
        </w:rPr>
      </w:pPr>
      <w:r w:rsidRPr="006F33DA">
        <w:rPr>
          <w:rFonts w:ascii="Times New Roman" w:hAnsi="Times New Roman" w:cs="Times New Roman"/>
          <w:highlight w:val="yellow"/>
        </w:rPr>
        <w:t>(csupán tájékoztató)</w:t>
      </w:r>
    </w:p>
    <w:p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4.5.2</w:t>
      </w:r>
      <w:r w:rsidRPr="00FF33BF">
        <w:rPr>
          <w:rFonts w:ascii="Times New Roman" w:hAnsi="Times New Roman" w:cs="Times New Roman"/>
        </w:rPr>
        <w:tab/>
        <w:t>a veszélyeztető hatások szintje lehet: elhanyagolható, alacsony, közepes, magas, katasztrofális</w:t>
      </w:r>
      <w:r w:rsidR="0006055B">
        <w:rPr>
          <w:rFonts w:ascii="Times New Roman" w:hAnsi="Times New Roman" w:cs="Times New Roman"/>
        </w:rPr>
        <w:t xml:space="preserve"> (1-5 skálán)</w:t>
      </w:r>
    </w:p>
    <w:p w:rsidR="006F33DA" w:rsidRPr="006F33DA" w:rsidRDefault="006F33DA" w:rsidP="00FB651B">
      <w:pPr>
        <w:jc w:val="both"/>
        <w:rPr>
          <w:rFonts w:ascii="Times New Roman" w:hAnsi="Times New Roman" w:cs="Times New Roman"/>
          <w:highlight w:val="yellow"/>
        </w:rPr>
      </w:pPr>
      <w:r w:rsidRPr="006F33DA">
        <w:rPr>
          <w:rFonts w:ascii="Times New Roman" w:hAnsi="Times New Roman" w:cs="Times New Roman"/>
          <w:highlight w:val="yellow"/>
        </w:rPr>
        <w:t>(csupán tájékoztató)</w:t>
      </w:r>
    </w:p>
    <w:p w:rsidR="006F33DA" w:rsidRDefault="00EE125A" w:rsidP="006F33DA">
      <w:pPr>
        <w:tabs>
          <w:tab w:val="left" w:pos="709"/>
        </w:tabs>
        <w:spacing w:after="0" w:line="240" w:lineRule="auto"/>
        <w:ind w:left="703" w:hanging="703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4.5.3</w:t>
      </w:r>
      <w:r w:rsidRPr="00FF33BF">
        <w:rPr>
          <w:rFonts w:ascii="Times New Roman" w:hAnsi="Times New Roman" w:cs="Times New Roman"/>
        </w:rPr>
        <w:tab/>
        <w:t xml:space="preserve">a harmadik fél felé fennálló kitettség lehet: harmadik féltől igénybe vett, vagy üzemeltető által </w:t>
      </w:r>
    </w:p>
    <w:p w:rsidR="00EE125A" w:rsidRDefault="006F33DA" w:rsidP="006F33D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E125A" w:rsidRPr="00FF33BF">
        <w:rPr>
          <w:rFonts w:ascii="Times New Roman" w:hAnsi="Times New Roman" w:cs="Times New Roman"/>
        </w:rPr>
        <w:t>saját</w:t>
      </w:r>
      <w:proofErr w:type="gramEnd"/>
      <w:r w:rsidR="00EE125A" w:rsidRPr="00FF33BF">
        <w:rPr>
          <w:rFonts w:ascii="Times New Roman" w:hAnsi="Times New Roman" w:cs="Times New Roman"/>
        </w:rPr>
        <w:t xml:space="preserve"> hatáskörben nyújtott vagy nem értelmezhető</w:t>
      </w:r>
      <w:r w:rsidR="0006055B">
        <w:rPr>
          <w:rFonts w:ascii="Times New Roman" w:hAnsi="Times New Roman" w:cs="Times New Roman"/>
        </w:rPr>
        <w:t xml:space="preserve"> (1-2 skálán) – ahol a „2” érték súlyozottan veendő figyelembe</w:t>
      </w:r>
    </w:p>
    <w:p w:rsidR="006F33DA" w:rsidRPr="00FF33BF" w:rsidRDefault="006F33D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50" w:name="_Toc40867765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51" w:name="_Toc40868442"/>
      <w:r w:rsidRPr="00FF33BF">
        <w:rPr>
          <w:rFonts w:ascii="Times New Roman" w:hAnsi="Times New Roman" w:cs="Times New Roman"/>
        </w:rPr>
        <w:lastRenderedPageBreak/>
        <w:t>4.6</w:t>
      </w:r>
      <w:r w:rsidRPr="00FF33BF">
        <w:rPr>
          <w:rFonts w:ascii="Times New Roman" w:hAnsi="Times New Roman" w:cs="Times New Roman"/>
        </w:rPr>
        <w:tab/>
        <w:t>Kockázatkezelés</w:t>
      </w:r>
      <w:bookmarkEnd w:id="50"/>
      <w:bookmarkEnd w:id="51"/>
    </w:p>
    <w:p w:rsidR="00EE125A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4.6.1</w:t>
      </w:r>
      <w:r w:rsidRPr="00FF33BF">
        <w:rPr>
          <w:rFonts w:ascii="Times New Roman" w:hAnsi="Times New Roman" w:cs="Times New Roman"/>
        </w:rPr>
        <w:tab/>
        <w:t>a kockázatok értékelésére készített táblázat kiegészítése a kockázat kezelésére</w:t>
      </w:r>
      <w:r w:rsidR="0006055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elfogadására</w:t>
      </w:r>
      <w:r w:rsidR="0006055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áthárítására tett intézkedésekkel</w:t>
      </w:r>
    </w:p>
    <w:p w:rsidR="00DC45FD" w:rsidRPr="00DC45FD" w:rsidRDefault="00DC45FD" w:rsidP="00DC45FD">
      <w:pPr>
        <w:rPr>
          <w:rFonts w:ascii="Times New Roman" w:hAnsi="Times New Roman" w:cs="Times New Roman"/>
          <w:sz w:val="24"/>
          <w:szCs w:val="24"/>
        </w:rPr>
      </w:pPr>
      <w:r w:rsidRPr="00DC45FD">
        <w:rPr>
          <w:rFonts w:ascii="Times New Roman" w:hAnsi="Times New Roman" w:cs="Times New Roman"/>
          <w:sz w:val="24"/>
          <w:szCs w:val="24"/>
          <w:highlight w:val="yellow"/>
        </w:rPr>
        <w:t>(a kockázati táblázat alapján)</w:t>
      </w:r>
    </w:p>
    <w:p w:rsidR="00EE125A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4.6.2</w:t>
      </w:r>
      <w:r w:rsidRPr="00FF33BF">
        <w:rPr>
          <w:rFonts w:ascii="Times New Roman" w:hAnsi="Times New Roman" w:cs="Times New Roman"/>
        </w:rPr>
        <w:tab/>
        <w:t>a rendkívüli események meghatározása (minimum tartalmi követelmény: az esemény megnevezése, mértéke, bejelentési rend, alkalmazandó eljárásrend)</w:t>
      </w:r>
    </w:p>
    <w:p w:rsidR="00095042" w:rsidRDefault="00095042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095042">
        <w:rPr>
          <w:rFonts w:ascii="Times New Roman" w:hAnsi="Times New Roman" w:cs="Times New Roman"/>
          <w:highlight w:val="yellow"/>
        </w:rPr>
        <w:t>(táblázat)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707"/>
        <w:gridCol w:w="2979"/>
        <w:gridCol w:w="1984"/>
        <w:gridCol w:w="1763"/>
        <w:gridCol w:w="1634"/>
      </w:tblGrid>
      <w:tr w:rsidR="003D7901" w:rsidTr="003D7901"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01">
              <w:rPr>
                <w:rFonts w:ascii="Times New Roman" w:hAnsi="Times New Roman" w:cs="Times New Roman"/>
                <w:sz w:val="28"/>
                <w:szCs w:val="28"/>
              </w:rPr>
              <w:t>RENDKÍVÜLI ESEMÉNYEK MEGHATÁROZÁSA</w:t>
            </w:r>
          </w:p>
        </w:tc>
      </w:tr>
      <w:tr w:rsidR="003D7901" w:rsidTr="003D7901">
        <w:tc>
          <w:tcPr>
            <w:tcW w:w="707" w:type="dxa"/>
            <w:shd w:val="clear" w:color="auto" w:fill="DEEAF6" w:themeFill="accent1" w:themeFillTint="33"/>
            <w:vAlign w:val="center"/>
          </w:tcPr>
          <w:p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7901">
              <w:rPr>
                <w:rFonts w:ascii="Times New Roman" w:hAnsi="Times New Roman" w:cs="Times New Roman"/>
                <w:b/>
              </w:rPr>
              <w:t>Srsz</w:t>
            </w:r>
            <w:proofErr w:type="spellEnd"/>
            <w:r w:rsidRPr="003D79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  <w:shd w:val="clear" w:color="auto" w:fill="DEEAF6" w:themeFill="accent1" w:themeFillTint="33"/>
            <w:vAlign w:val="center"/>
          </w:tcPr>
          <w:p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7901">
              <w:rPr>
                <w:rFonts w:ascii="Times New Roman" w:hAnsi="Times New Roman" w:cs="Times New Roman"/>
                <w:b/>
              </w:rPr>
              <w:t>esemény megnevezése</w:t>
            </w:r>
            <w:r>
              <w:rPr>
                <w:rFonts w:ascii="Times New Roman" w:hAnsi="Times New Roman" w:cs="Times New Roman"/>
                <w:b/>
              </w:rPr>
              <w:t>, leírása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az esemény </w:t>
            </w:r>
            <w:r w:rsidRPr="003D7901">
              <w:rPr>
                <w:rFonts w:ascii="Times New Roman" w:hAnsi="Times New Roman" w:cs="Times New Roman"/>
                <w:b/>
              </w:rPr>
              <w:t>bekövetkezési mértéke</w:t>
            </w:r>
          </w:p>
        </w:tc>
        <w:tc>
          <w:tcPr>
            <w:tcW w:w="1763" w:type="dxa"/>
            <w:shd w:val="clear" w:color="auto" w:fill="DEEAF6" w:themeFill="accent1" w:themeFillTint="33"/>
            <w:vAlign w:val="center"/>
          </w:tcPr>
          <w:p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7901">
              <w:rPr>
                <w:rFonts w:ascii="Times New Roman" w:hAnsi="Times New Roman" w:cs="Times New Roman"/>
                <w:b/>
              </w:rPr>
              <w:t>bejelentési rend</w:t>
            </w:r>
            <w:r>
              <w:rPr>
                <w:rFonts w:ascii="Times New Roman" w:hAnsi="Times New Roman" w:cs="Times New Roman"/>
                <w:b/>
              </w:rPr>
              <w:t xml:space="preserve"> meghatározása</w:t>
            </w:r>
          </w:p>
        </w:tc>
        <w:tc>
          <w:tcPr>
            <w:tcW w:w="1634" w:type="dxa"/>
            <w:shd w:val="clear" w:color="auto" w:fill="DEEAF6" w:themeFill="accent1" w:themeFillTint="33"/>
            <w:vAlign w:val="center"/>
          </w:tcPr>
          <w:p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7901">
              <w:rPr>
                <w:rFonts w:ascii="Times New Roman" w:hAnsi="Times New Roman" w:cs="Times New Roman"/>
                <w:b/>
              </w:rPr>
              <w:t>alkalmazandó eljárásrend</w:t>
            </w:r>
            <w:r>
              <w:rPr>
                <w:rFonts w:ascii="Times New Roman" w:hAnsi="Times New Roman" w:cs="Times New Roman"/>
                <w:b/>
              </w:rPr>
              <w:t xml:space="preserve"> meghatározása</w:t>
            </w:r>
          </w:p>
        </w:tc>
      </w:tr>
      <w:tr w:rsidR="003D7901" w:rsidTr="003D7901">
        <w:tc>
          <w:tcPr>
            <w:tcW w:w="707" w:type="dxa"/>
          </w:tcPr>
          <w:p w:rsidR="00095042" w:rsidRDefault="003D7901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RE1</w:t>
            </w:r>
          </w:p>
        </w:tc>
        <w:tc>
          <w:tcPr>
            <w:tcW w:w="2979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D7901" w:rsidTr="003D7901">
        <w:tc>
          <w:tcPr>
            <w:tcW w:w="707" w:type="dxa"/>
          </w:tcPr>
          <w:p w:rsidR="00095042" w:rsidRDefault="003D7901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RE2</w:t>
            </w:r>
          </w:p>
        </w:tc>
        <w:tc>
          <w:tcPr>
            <w:tcW w:w="2979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D7901" w:rsidTr="003D7901">
        <w:tc>
          <w:tcPr>
            <w:tcW w:w="707" w:type="dxa"/>
          </w:tcPr>
          <w:p w:rsidR="00095042" w:rsidRDefault="003D7901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RE3</w:t>
            </w:r>
          </w:p>
        </w:tc>
        <w:tc>
          <w:tcPr>
            <w:tcW w:w="2979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5042" w:rsidRPr="00FF33BF" w:rsidRDefault="00095042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52" w:name="_Toc40867766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330C16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53" w:name="_Toc40868443"/>
      <w:r w:rsidRPr="00FF33BF">
        <w:rPr>
          <w:rFonts w:ascii="Times New Roman" w:hAnsi="Times New Roman" w:cs="Times New Roman"/>
        </w:rPr>
        <w:lastRenderedPageBreak/>
        <w:t>5</w:t>
      </w:r>
      <w:r w:rsidRPr="00FF33BF">
        <w:rPr>
          <w:rFonts w:ascii="Times New Roman" w:hAnsi="Times New Roman" w:cs="Times New Roman"/>
        </w:rPr>
        <w:tab/>
        <w:t>A kijelölt rendszerelem védelmének eszközrendszere rendkívüli esemény bekövetkezése esetén</w:t>
      </w:r>
      <w:bookmarkEnd w:id="52"/>
      <w:bookmarkEnd w:id="53"/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54" w:name="_Toc40867767"/>
      <w:bookmarkStart w:id="55" w:name="_Toc40868444"/>
      <w:r w:rsidRPr="00FF33BF">
        <w:rPr>
          <w:rFonts w:ascii="Times New Roman" w:hAnsi="Times New Roman" w:cs="Times New Roman"/>
        </w:rPr>
        <w:t>5.1</w:t>
      </w:r>
      <w:r w:rsidRPr="00FF33BF">
        <w:rPr>
          <w:rFonts w:ascii="Times New Roman" w:hAnsi="Times New Roman" w:cs="Times New Roman"/>
        </w:rPr>
        <w:tab/>
        <w:t>a rendszerelem védelmét biztosító általános intézkedés bemutatása</w:t>
      </w:r>
      <w:bookmarkEnd w:id="54"/>
      <w:bookmarkEnd w:id="55"/>
    </w:p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56" w:name="_Toc40867768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57" w:name="_Toc40868445"/>
      <w:r w:rsidRPr="00FF33BF">
        <w:rPr>
          <w:rFonts w:ascii="Times New Roman" w:hAnsi="Times New Roman" w:cs="Times New Roman"/>
        </w:rPr>
        <w:lastRenderedPageBreak/>
        <w:t>5.2</w:t>
      </w:r>
      <w:r w:rsidRPr="00FF33BF">
        <w:rPr>
          <w:rFonts w:ascii="Times New Roman" w:hAnsi="Times New Roman" w:cs="Times New Roman"/>
        </w:rPr>
        <w:tab/>
        <w:t>a rendszerelem védelmét biztosító speciális intézkedés bemutatása a 4.2-4.5 szerint azonosított kockázatonként</w:t>
      </w:r>
      <w:bookmarkEnd w:id="56"/>
      <w:bookmarkEnd w:id="57"/>
    </w:p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58" w:name="_Toc40867769"/>
      <w:r w:rsidRPr="00FF33BF">
        <w:rPr>
          <w:rFonts w:ascii="Times New Roman" w:hAnsi="Times New Roman" w:cs="Times New Roman"/>
        </w:rPr>
        <w:br w:type="page"/>
      </w:r>
    </w:p>
    <w:p w:rsidR="00EE125A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59" w:name="_Toc40868446"/>
      <w:r w:rsidRPr="00FF33BF">
        <w:rPr>
          <w:rFonts w:ascii="Times New Roman" w:hAnsi="Times New Roman" w:cs="Times New Roman"/>
        </w:rPr>
        <w:lastRenderedPageBreak/>
        <w:t>5.3</w:t>
      </w:r>
      <w:r w:rsidRPr="00FF33BF">
        <w:rPr>
          <w:rFonts w:ascii="Times New Roman" w:hAnsi="Times New Roman" w:cs="Times New Roman"/>
        </w:rPr>
        <w:tab/>
        <w:t>a rendszerelem védelmét biztosító, a rendkívüli esemény során alkalmazandó eljárásrend bemutatása</w:t>
      </w:r>
      <w:bookmarkEnd w:id="58"/>
      <w:bookmarkEnd w:id="59"/>
    </w:p>
    <w:p w:rsidR="004758A1" w:rsidRPr="004758A1" w:rsidRDefault="004758A1" w:rsidP="004758A1">
      <w:pPr>
        <w:rPr>
          <w:rFonts w:ascii="Times New Roman" w:hAnsi="Times New Roman" w:cs="Times New Roman"/>
          <w:sz w:val="24"/>
          <w:szCs w:val="24"/>
        </w:rPr>
      </w:pPr>
      <w:r w:rsidRPr="004758A1">
        <w:rPr>
          <w:rFonts w:ascii="Times New Roman" w:hAnsi="Times New Roman" w:cs="Times New Roman"/>
          <w:sz w:val="24"/>
          <w:szCs w:val="24"/>
          <w:highlight w:val="yellow"/>
        </w:rPr>
        <w:t>(a kidolgozott eljárásendek szerepeltetése)</w:t>
      </w:r>
    </w:p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60" w:name="_Toc40867770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61" w:name="_Toc40868447"/>
      <w:r w:rsidRPr="00FF33BF">
        <w:rPr>
          <w:rFonts w:ascii="Times New Roman" w:hAnsi="Times New Roman" w:cs="Times New Roman"/>
        </w:rPr>
        <w:lastRenderedPageBreak/>
        <w:t>5.4</w:t>
      </w:r>
      <w:r w:rsidRPr="00FF33BF">
        <w:rPr>
          <w:rFonts w:ascii="Times New Roman" w:hAnsi="Times New Roman" w:cs="Times New Roman"/>
        </w:rPr>
        <w:tab/>
        <w:t>rendkívüli esemény kezelésében résztvevő szervezeti egységek felsorolása</w:t>
      </w:r>
      <w:bookmarkEnd w:id="60"/>
      <w:bookmarkEnd w:id="61"/>
    </w:p>
    <w:p w:rsidR="00664973" w:rsidRDefault="00664973">
      <w:pPr>
        <w:rPr>
          <w:rFonts w:ascii="Times New Roman" w:hAnsi="Times New Roman" w:cs="Times New Roman"/>
        </w:rPr>
      </w:pPr>
      <w:bookmarkStart w:id="62" w:name="_Toc4086777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5"/>
        <w:gridCol w:w="1922"/>
        <w:gridCol w:w="1776"/>
        <w:gridCol w:w="1932"/>
        <w:gridCol w:w="1497"/>
      </w:tblGrid>
      <w:tr w:rsidR="00664973" w:rsidTr="00664973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973">
              <w:rPr>
                <w:rFonts w:ascii="Times New Roman" w:hAnsi="Times New Roman" w:cs="Times New Roman"/>
                <w:sz w:val="28"/>
                <w:szCs w:val="28"/>
              </w:rPr>
              <w:t>RENDKÍVÜLI ESEMÉNY KEZELÉSÉBEN RÉSZTVEVŐ SZERVEZETEK</w:t>
            </w:r>
          </w:p>
        </w:tc>
      </w:tr>
      <w:tr w:rsidR="00664973" w:rsidRPr="00664973" w:rsidTr="00664973">
        <w:tc>
          <w:tcPr>
            <w:tcW w:w="1935" w:type="dxa"/>
            <w:shd w:val="clear" w:color="auto" w:fill="DEEAF6" w:themeFill="accent1" w:themeFillTint="33"/>
            <w:vAlign w:val="center"/>
          </w:tcPr>
          <w:p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Résztvevő szervezet megnevezése</w:t>
            </w: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Elérhetősége</w:t>
            </w:r>
            <w:r>
              <w:rPr>
                <w:rFonts w:ascii="Times New Roman" w:hAnsi="Times New Roman" w:cs="Times New Roman"/>
                <w:b/>
              </w:rPr>
              <w:t>, címe</w:t>
            </w:r>
          </w:p>
        </w:tc>
        <w:tc>
          <w:tcPr>
            <w:tcW w:w="1776" w:type="dxa"/>
            <w:shd w:val="clear" w:color="auto" w:fill="DEEAF6" w:themeFill="accent1" w:themeFillTint="33"/>
            <w:vAlign w:val="center"/>
          </w:tcPr>
          <w:p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Feladata</w:t>
            </w:r>
          </w:p>
        </w:tc>
        <w:tc>
          <w:tcPr>
            <w:tcW w:w="1932" w:type="dxa"/>
            <w:shd w:val="clear" w:color="auto" w:fill="DEEAF6" w:themeFill="accent1" w:themeFillTint="33"/>
            <w:vAlign w:val="center"/>
          </w:tcPr>
          <w:p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Kontakt személy neve, beosztása</w:t>
            </w:r>
          </w:p>
        </w:tc>
        <w:tc>
          <w:tcPr>
            <w:tcW w:w="1497" w:type="dxa"/>
            <w:shd w:val="clear" w:color="auto" w:fill="DEEAF6" w:themeFill="accent1" w:themeFillTint="33"/>
            <w:vAlign w:val="center"/>
          </w:tcPr>
          <w:p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Kontakt személy elérhetősége</w:t>
            </w:r>
          </w:p>
        </w:tc>
      </w:tr>
      <w:tr w:rsidR="00664973" w:rsidTr="00664973">
        <w:tc>
          <w:tcPr>
            <w:tcW w:w="1935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</w:tr>
      <w:tr w:rsidR="00664973" w:rsidTr="00664973">
        <w:tc>
          <w:tcPr>
            <w:tcW w:w="1935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</w:tr>
      <w:tr w:rsidR="00664973" w:rsidTr="00664973">
        <w:tc>
          <w:tcPr>
            <w:tcW w:w="1935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</w:tr>
    </w:tbl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63" w:name="_Toc40868448"/>
      <w:r w:rsidRPr="00FF33BF">
        <w:rPr>
          <w:rFonts w:ascii="Times New Roman" w:hAnsi="Times New Roman" w:cs="Times New Roman"/>
        </w:rPr>
        <w:lastRenderedPageBreak/>
        <w:t>5.5</w:t>
      </w:r>
      <w:r w:rsidRPr="00FF33BF">
        <w:rPr>
          <w:rFonts w:ascii="Times New Roman" w:hAnsi="Times New Roman" w:cs="Times New Roman"/>
        </w:rPr>
        <w:tab/>
        <w:t>kijelölt rendszerelem védelmére rendszeresített felszerelések és a vezetéshez, a döntés-előkészítéshez szükséges folyamatok és infrastruktúrák bemutatása</w:t>
      </w:r>
      <w:bookmarkEnd w:id="62"/>
      <w:bookmarkEnd w:id="63"/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5.5.1</w:t>
      </w:r>
      <w:r w:rsidRPr="00FF33BF">
        <w:rPr>
          <w:rFonts w:ascii="Times New Roman" w:hAnsi="Times New Roman" w:cs="Times New Roman"/>
        </w:rPr>
        <w:tab/>
        <w:t>a vezetői állomány rendkívüli esemény esetén történő értesítésének eszközrendszere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5.5.2</w:t>
      </w:r>
      <w:r w:rsidRPr="00FF33BF">
        <w:rPr>
          <w:rFonts w:ascii="Times New Roman" w:hAnsi="Times New Roman" w:cs="Times New Roman"/>
        </w:rPr>
        <w:tab/>
        <w:t>a vezetői állomány rendkívüli esemény esetén történő értesítésének eljárásrendje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5.5.3</w:t>
      </w:r>
      <w:r w:rsidRPr="00FF33BF">
        <w:rPr>
          <w:rFonts w:ascii="Times New Roman" w:hAnsi="Times New Roman" w:cs="Times New Roman"/>
        </w:rPr>
        <w:tab/>
        <w:t>a dolgozók rendkívüli eseménykori riasztásának eszközrendszere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5.5.4</w:t>
      </w:r>
      <w:r w:rsidRPr="00FF33BF">
        <w:rPr>
          <w:rFonts w:ascii="Times New Roman" w:hAnsi="Times New Roman" w:cs="Times New Roman"/>
        </w:rPr>
        <w:tab/>
        <w:t>a dolgozók rendkívüli eseménykori riasztásának eljárásrendje</w:t>
      </w:r>
    </w:p>
    <w:p w:rsidR="00EE125A" w:rsidRPr="00FF33BF" w:rsidRDefault="00EE125A" w:rsidP="00330C16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5.5.5</w:t>
      </w:r>
      <w:r w:rsidRPr="00FF33BF">
        <w:rPr>
          <w:rFonts w:ascii="Times New Roman" w:hAnsi="Times New Roman" w:cs="Times New Roman"/>
        </w:rPr>
        <w:tab/>
        <w:t>a rendkívüli esemény következményeinek csökkentését végző saját eszközeinek és erőforrásainak alkalmazása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5.5.6</w:t>
      </w:r>
      <w:r w:rsidRPr="00FF33BF">
        <w:rPr>
          <w:rFonts w:ascii="Times New Roman" w:hAnsi="Times New Roman" w:cs="Times New Roman"/>
        </w:rPr>
        <w:tab/>
        <w:t>vezetői irányítás folyamata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5.5.7</w:t>
      </w:r>
      <w:r w:rsidRPr="00FF33BF">
        <w:rPr>
          <w:rFonts w:ascii="Times New Roman" w:hAnsi="Times New Roman" w:cs="Times New Roman"/>
        </w:rPr>
        <w:tab/>
        <w:t>döntési kompetenciák, felelősségek</w:t>
      </w:r>
      <w:bookmarkStart w:id="64" w:name="_GoBack"/>
      <w:bookmarkEnd w:id="64"/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5.5.8</w:t>
      </w:r>
      <w:r w:rsidRPr="00FF33BF">
        <w:rPr>
          <w:rFonts w:ascii="Times New Roman" w:hAnsi="Times New Roman" w:cs="Times New Roman"/>
        </w:rPr>
        <w:tab/>
        <w:t>üzemfolytonos működés minimum szintjéhez szükséges feltételek és intézkedések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5.5.9</w:t>
      </w:r>
      <w:r w:rsidRPr="00FF33BF">
        <w:rPr>
          <w:rFonts w:ascii="Times New Roman" w:hAnsi="Times New Roman" w:cs="Times New Roman"/>
        </w:rPr>
        <w:tab/>
        <w:t>üzemfolytonos működés normál szintjéhez szükséges feltételek és intézkedések</w:t>
      </w:r>
    </w:p>
    <w:p w:rsidR="00EE125A" w:rsidRPr="00FF33BF" w:rsidRDefault="00EE125A" w:rsidP="00330C16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5.5.10</w:t>
      </w:r>
      <w:r w:rsidRPr="00FF33BF">
        <w:rPr>
          <w:rFonts w:ascii="Times New Roman" w:hAnsi="Times New Roman" w:cs="Times New Roman"/>
        </w:rPr>
        <w:tab/>
        <w:t>üzemfolytonos működés helyszíni, illetve távoli munkavégzéshez szükséges feltételek és intézkedések</w:t>
      </w:r>
    </w:p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65" w:name="_Toc40867772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330C16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66" w:name="_Toc40868449"/>
      <w:r w:rsidRPr="00FF33BF">
        <w:rPr>
          <w:rFonts w:ascii="Times New Roman" w:hAnsi="Times New Roman" w:cs="Times New Roman"/>
        </w:rPr>
        <w:lastRenderedPageBreak/>
        <w:t>6</w:t>
      </w:r>
      <w:r w:rsidRPr="00FF33BF">
        <w:rPr>
          <w:rFonts w:ascii="Times New Roman" w:hAnsi="Times New Roman" w:cs="Times New Roman"/>
        </w:rPr>
        <w:tab/>
        <w:t>Honvédelmi létfontosságú rendszerelem esetén a honvédelmi szervekkel történő kapcsolattartás és együttműködés rendje</w:t>
      </w:r>
      <w:bookmarkEnd w:id="65"/>
      <w:bookmarkEnd w:id="66"/>
    </w:p>
    <w:p w:rsidR="00EE125A" w:rsidRPr="00FF33BF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67" w:name="_Toc40867773"/>
      <w:bookmarkStart w:id="68" w:name="_Toc40868450"/>
      <w:r w:rsidRPr="00FF33BF">
        <w:rPr>
          <w:rFonts w:ascii="Times New Roman" w:hAnsi="Times New Roman" w:cs="Times New Roman"/>
        </w:rPr>
        <w:t>6.1</w:t>
      </w:r>
      <w:r w:rsidRPr="00FF33BF">
        <w:rPr>
          <w:rFonts w:ascii="Times New Roman" w:hAnsi="Times New Roman" w:cs="Times New Roman"/>
        </w:rPr>
        <w:tab/>
        <w:t>Honvédelmi létfontosságú rendszerelem esetén a honvédelmi szervekkel történő kapcsolattartás rendje</w:t>
      </w:r>
      <w:bookmarkEnd w:id="67"/>
      <w:bookmarkEnd w:id="68"/>
    </w:p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69" w:name="_Toc40867774"/>
      <w:r w:rsidRPr="00FF33BF">
        <w:rPr>
          <w:rFonts w:ascii="Times New Roman" w:hAnsi="Times New Roman" w:cs="Times New Roman"/>
        </w:rPr>
        <w:br w:type="page"/>
      </w:r>
    </w:p>
    <w:p w:rsidR="0045324E" w:rsidRPr="00FF33BF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70" w:name="_Toc40868451"/>
      <w:r w:rsidRPr="00FF33BF">
        <w:rPr>
          <w:rFonts w:ascii="Times New Roman" w:hAnsi="Times New Roman" w:cs="Times New Roman"/>
        </w:rPr>
        <w:lastRenderedPageBreak/>
        <w:t>6.2</w:t>
      </w:r>
      <w:r w:rsidRPr="00FF33BF">
        <w:rPr>
          <w:rFonts w:ascii="Times New Roman" w:hAnsi="Times New Roman" w:cs="Times New Roman"/>
        </w:rPr>
        <w:tab/>
        <w:t>Honvédelmi létfontosságú rendszerelem esetén a honvédelmi szervekkel történő együttműködés rendje</w:t>
      </w:r>
      <w:bookmarkEnd w:id="69"/>
      <w:bookmarkEnd w:id="70"/>
    </w:p>
    <w:sectPr w:rsidR="0045324E" w:rsidRPr="00FF33BF" w:rsidSect="0088239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20" w:rsidRDefault="00A47F20" w:rsidP="00687856">
      <w:pPr>
        <w:spacing w:after="0" w:line="240" w:lineRule="auto"/>
      </w:pPr>
      <w:r>
        <w:separator/>
      </w:r>
    </w:p>
  </w:endnote>
  <w:endnote w:type="continuationSeparator" w:id="0">
    <w:p w:rsidR="00A47F20" w:rsidRDefault="00A47F20" w:rsidP="0068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62127"/>
      <w:docPartObj>
        <w:docPartGallery w:val="Page Numbers (Bottom of Page)"/>
        <w:docPartUnique/>
      </w:docPartObj>
    </w:sdtPr>
    <w:sdtEndPr/>
    <w:sdtContent>
      <w:p w:rsidR="00C3104A" w:rsidRDefault="00C3104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BF">
          <w:rPr>
            <w:noProof/>
          </w:rPr>
          <w:t>38</w:t>
        </w:r>
        <w:r>
          <w:fldChar w:fldCharType="end"/>
        </w:r>
      </w:p>
    </w:sdtContent>
  </w:sdt>
  <w:p w:rsidR="00C3104A" w:rsidRDefault="00C310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20" w:rsidRDefault="00A47F20" w:rsidP="00687856">
      <w:pPr>
        <w:spacing w:after="0" w:line="240" w:lineRule="auto"/>
      </w:pPr>
      <w:r>
        <w:separator/>
      </w:r>
    </w:p>
  </w:footnote>
  <w:footnote w:type="continuationSeparator" w:id="0">
    <w:p w:rsidR="00A47F20" w:rsidRDefault="00A47F20" w:rsidP="0068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4A" w:rsidRDefault="00C3104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Téglalap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A4F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</w:rPr>
                            <w:alias w:val="Cím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3104A" w:rsidRPr="00803BB8" w:rsidRDefault="00C3104A">
                              <w:pPr>
                                <w:pStyle w:val="lfej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</w:pPr>
                              <w:r w:rsidRPr="00803BB8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>„Nem Nyilvános”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Téglalap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JhpgIAAJQFAAAOAAAAZHJzL2Uyb0RvYy54bWysVM1u2zAMvg/YOwi6r3aydF2COEXQIsOA&#10;og3WDj0rshwbkCWNUmJnb7Tn2IuNlH/adcUOwy62KH78+COSy8u21uyowFfWZHxylnKmjLR5ZfYZ&#10;//qwefeRMx+EyYW2RmX8pDy/XL19s2zcQk1taXWugCGJ8YvGZbwMwS2SxMtS1cKfWacMKgsLtQgo&#10;wj7JQTTIXutkmqYfksZC7sBK5T3eXndKvor8RaFkuCsKrwLTGcfYQvxC/O7om6yWYrEH4cpK9mGI&#10;f4iiFpVBpyPVtQiCHaD6g6quJFhvi3AmbZ3YoqikijlgNpP0RTb3pXAq5oLF8W4sk/9/tPL2uAVW&#10;5fh28wvOjKjxkR5+/throYVjdIklapxfIPLebaGXPB4p37aAmv6YCWtjWU9jWVUbmMTL8/l5mr6f&#10;cyZRN71IZ+eRNHmyduDDJ2VrRoeMAz5brKY43viAHhE6QMiZt7rKN5XWUYD97koDOwp84s16tknX&#10;FDKa/AbThsDGklmnppuEMutyiadw0opw2nxRBZYFo5/GSGJDqtGPkFKZMOlUpchV5x7zTGNPkXdq&#10;YbKIsURCYi7Q/8jdEwzIjmTg7qLs8WSqYj+PxunfAuuMR4vo2ZowGteVsfAagcases8dfihSVxqq&#10;Umh3LULouLP5CfsHbDdY3slNhU94I3zYCsBJwpnD7RDu8FNo22Tc9ifOSgvfX7snPDY4ajlrcDIz&#10;7r8dBCjO9GeDrT+fzGY0ylHAXpqiAM81u+cac6ivLHbGBPeQk/FI+KCHYwG2fsQlsiavqBJGou+M&#10;ywCDcBW6jYFrSKr1OsJwfJ0IN+beSSKnAlOLPrSPAlzfxwEn4NYOUywWL9q5w5Kld+tDwNaMvf5U&#10;1770OPqxh/o1RbvluRxRT8t09QsAAP//AwBQSwMEFAAGAAgAAAAhALbFB2vbAAAABAEAAA8AAABk&#10;cnMvZG93bnJldi54bWxMj0FLAzEQhe9C/0MYwZvNWqXadbOlCBYPQmntD0g34+5iMkmTtF376516&#10;0cuDxxve+6aaD86KI8bUe1JwNy5AIDXe9NQq2H683j6BSFmT0dYTKvjGBPN6dFXp0vgTrfG4ya3g&#10;EkqlVtDlHEopU9Oh02nsAxJnnz46ndnGVpqoT1zurJwUxVQ63RMvdDrgS4fN1+bgFIT1slieydp9&#10;3M/c+1tabcNZKnVzPSyeQWQc8t8xXPAZHWpm2vkDmSSsAn4k/ypns/tHtjsFD5MpyLqS/+HrHwAA&#10;AP//AwBQSwECLQAUAAYACAAAACEAtoM4kv4AAADhAQAAEwAAAAAAAAAAAAAAAAAAAAAAW0NvbnRl&#10;bnRfVHlwZXNdLnhtbFBLAQItABQABgAIAAAAIQA4/SH/1gAAAJQBAAALAAAAAAAAAAAAAAAAAC8B&#10;AABfcmVscy8ucmVsc1BLAQItABQABgAIAAAAIQCcUuJhpgIAAJQFAAAOAAAAAAAAAAAAAAAAAC4C&#10;AABkcnMvZTJvRG9jLnhtbFBLAQItABQABgAIAAAAIQC2xQdr2wAAAAQBAAAPAAAAAAAAAAAAAAAA&#10;AAAFAABkcnMvZG93bnJldi54bWxQSwUGAAAAAAQABADzAAAACAYAAAAA&#10;" o:allowoverlap="f" fillcolor="#fa4f0a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  <w:alias w:val="Cím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52A54" w:rsidRPr="00803BB8" w:rsidRDefault="00552A54">
                        <w:pPr>
                          <w:pStyle w:val="lfej"/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</w:pPr>
                        <w:r w:rsidRPr="00803BB8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>„Nem Nyilvános”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4A" w:rsidRPr="0088239F" w:rsidRDefault="00C3104A" w:rsidP="0088239F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88239F">
      <w:rPr>
        <w:rFonts w:ascii="Times New Roman" w:hAnsi="Times New Roman" w:cs="Times New Roman"/>
        <w:sz w:val="24"/>
        <w:szCs w:val="24"/>
      </w:rPr>
      <w:t>„NEM NYILVÁNOS”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A"/>
    <w:rsid w:val="000156FD"/>
    <w:rsid w:val="00042A0E"/>
    <w:rsid w:val="00056203"/>
    <w:rsid w:val="0006055B"/>
    <w:rsid w:val="00067A14"/>
    <w:rsid w:val="00074585"/>
    <w:rsid w:val="00093126"/>
    <w:rsid w:val="00095042"/>
    <w:rsid w:val="000D47F4"/>
    <w:rsid w:val="00105511"/>
    <w:rsid w:val="00131D6C"/>
    <w:rsid w:val="0014027C"/>
    <w:rsid w:val="00140F56"/>
    <w:rsid w:val="001437E4"/>
    <w:rsid w:val="0014732D"/>
    <w:rsid w:val="00152972"/>
    <w:rsid w:val="00154EB8"/>
    <w:rsid w:val="00176B47"/>
    <w:rsid w:val="001A39BF"/>
    <w:rsid w:val="001A74D1"/>
    <w:rsid w:val="001C7742"/>
    <w:rsid w:val="001D6EFD"/>
    <w:rsid w:val="001E666B"/>
    <w:rsid w:val="001E78D3"/>
    <w:rsid w:val="00205FD9"/>
    <w:rsid w:val="00237313"/>
    <w:rsid w:val="00242384"/>
    <w:rsid w:val="00286004"/>
    <w:rsid w:val="002A15D6"/>
    <w:rsid w:val="002A55E4"/>
    <w:rsid w:val="002A5E1F"/>
    <w:rsid w:val="002A76DF"/>
    <w:rsid w:val="002B601B"/>
    <w:rsid w:val="002D6CB6"/>
    <w:rsid w:val="002E2F6E"/>
    <w:rsid w:val="002F25B9"/>
    <w:rsid w:val="003165DB"/>
    <w:rsid w:val="00317687"/>
    <w:rsid w:val="003227DE"/>
    <w:rsid w:val="00323574"/>
    <w:rsid w:val="00330C16"/>
    <w:rsid w:val="00331B8E"/>
    <w:rsid w:val="003D7901"/>
    <w:rsid w:val="003E58E2"/>
    <w:rsid w:val="00406312"/>
    <w:rsid w:val="004155BF"/>
    <w:rsid w:val="00452A44"/>
    <w:rsid w:val="0045324E"/>
    <w:rsid w:val="004537D0"/>
    <w:rsid w:val="00453BD7"/>
    <w:rsid w:val="00472CA3"/>
    <w:rsid w:val="004758A1"/>
    <w:rsid w:val="004A165B"/>
    <w:rsid w:val="004A2F1C"/>
    <w:rsid w:val="004A733D"/>
    <w:rsid w:val="004B3CD8"/>
    <w:rsid w:val="004C2A02"/>
    <w:rsid w:val="004F3FCD"/>
    <w:rsid w:val="004F6198"/>
    <w:rsid w:val="00506D48"/>
    <w:rsid w:val="00545D3B"/>
    <w:rsid w:val="00545E73"/>
    <w:rsid w:val="00552A54"/>
    <w:rsid w:val="0055425D"/>
    <w:rsid w:val="005563CF"/>
    <w:rsid w:val="00564770"/>
    <w:rsid w:val="005A04E0"/>
    <w:rsid w:val="005D5D28"/>
    <w:rsid w:val="005F5945"/>
    <w:rsid w:val="00602025"/>
    <w:rsid w:val="00664973"/>
    <w:rsid w:val="006753A1"/>
    <w:rsid w:val="00687856"/>
    <w:rsid w:val="006A0C4B"/>
    <w:rsid w:val="006A57E1"/>
    <w:rsid w:val="006C3600"/>
    <w:rsid w:val="006F33DA"/>
    <w:rsid w:val="00710248"/>
    <w:rsid w:val="00714182"/>
    <w:rsid w:val="00737B84"/>
    <w:rsid w:val="00753098"/>
    <w:rsid w:val="007767F5"/>
    <w:rsid w:val="007856FF"/>
    <w:rsid w:val="007F25A7"/>
    <w:rsid w:val="00803BB8"/>
    <w:rsid w:val="00821502"/>
    <w:rsid w:val="008364A3"/>
    <w:rsid w:val="008409A4"/>
    <w:rsid w:val="00845970"/>
    <w:rsid w:val="0085230A"/>
    <w:rsid w:val="00856C41"/>
    <w:rsid w:val="00861BB2"/>
    <w:rsid w:val="0088239F"/>
    <w:rsid w:val="008C32A2"/>
    <w:rsid w:val="008C5ED6"/>
    <w:rsid w:val="008D13A2"/>
    <w:rsid w:val="008E32F2"/>
    <w:rsid w:val="008E4A0B"/>
    <w:rsid w:val="008E6843"/>
    <w:rsid w:val="009029DA"/>
    <w:rsid w:val="00910068"/>
    <w:rsid w:val="0094166D"/>
    <w:rsid w:val="00967726"/>
    <w:rsid w:val="00990E91"/>
    <w:rsid w:val="00995C6C"/>
    <w:rsid w:val="009F5122"/>
    <w:rsid w:val="00A275C1"/>
    <w:rsid w:val="00A47F20"/>
    <w:rsid w:val="00A57E4F"/>
    <w:rsid w:val="00A8026C"/>
    <w:rsid w:val="00AA23D2"/>
    <w:rsid w:val="00AA4B04"/>
    <w:rsid w:val="00AB300F"/>
    <w:rsid w:val="00AC0915"/>
    <w:rsid w:val="00AF09B2"/>
    <w:rsid w:val="00B51195"/>
    <w:rsid w:val="00B718D1"/>
    <w:rsid w:val="00B7692E"/>
    <w:rsid w:val="00BA4AEC"/>
    <w:rsid w:val="00BE59C5"/>
    <w:rsid w:val="00BF1717"/>
    <w:rsid w:val="00BF1818"/>
    <w:rsid w:val="00BF6CBF"/>
    <w:rsid w:val="00C03732"/>
    <w:rsid w:val="00C244C5"/>
    <w:rsid w:val="00C31047"/>
    <w:rsid w:val="00C3104A"/>
    <w:rsid w:val="00C630CE"/>
    <w:rsid w:val="00C825B0"/>
    <w:rsid w:val="00C92EFE"/>
    <w:rsid w:val="00CA5CF9"/>
    <w:rsid w:val="00CB5D4C"/>
    <w:rsid w:val="00D006E0"/>
    <w:rsid w:val="00D20552"/>
    <w:rsid w:val="00D239A0"/>
    <w:rsid w:val="00D80176"/>
    <w:rsid w:val="00D917F9"/>
    <w:rsid w:val="00D9591D"/>
    <w:rsid w:val="00D96400"/>
    <w:rsid w:val="00DA15DE"/>
    <w:rsid w:val="00DA16E1"/>
    <w:rsid w:val="00DB2931"/>
    <w:rsid w:val="00DC45FD"/>
    <w:rsid w:val="00DD5C5F"/>
    <w:rsid w:val="00DE79DC"/>
    <w:rsid w:val="00E06711"/>
    <w:rsid w:val="00E57FEA"/>
    <w:rsid w:val="00E709E8"/>
    <w:rsid w:val="00E84B74"/>
    <w:rsid w:val="00EE125A"/>
    <w:rsid w:val="00F24975"/>
    <w:rsid w:val="00F472CA"/>
    <w:rsid w:val="00F57AEB"/>
    <w:rsid w:val="00F6109A"/>
    <w:rsid w:val="00F6265F"/>
    <w:rsid w:val="00FB651B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0DD49-B5CA-4C26-8B23-47F4DDF2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52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52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2A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52A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52A44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52A4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57AEB"/>
    <w:pPr>
      <w:tabs>
        <w:tab w:val="left" w:pos="880"/>
        <w:tab w:val="right" w:leader="dot" w:pos="9062"/>
      </w:tabs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452A4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8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7856"/>
  </w:style>
  <w:style w:type="paragraph" w:styleId="llb">
    <w:name w:val="footer"/>
    <w:basedOn w:val="Norml"/>
    <w:link w:val="llbChar"/>
    <w:uiPriority w:val="99"/>
    <w:unhideWhenUsed/>
    <w:rsid w:val="0068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7856"/>
  </w:style>
  <w:style w:type="table" w:styleId="Rcsostblzat">
    <w:name w:val="Table Grid"/>
    <w:basedOn w:val="Normltblzat"/>
    <w:uiPriority w:val="39"/>
    <w:rsid w:val="008E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A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4E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102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02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02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02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02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BE92-0C9E-4F13-AE43-EA7B3032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4044</Words>
  <Characters>27905</Characters>
  <Application>Microsoft Office Word</Application>
  <DocSecurity>0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„Nem Nyilvános”</vt:lpstr>
    </vt:vector>
  </TitlesOfParts>
  <Company/>
  <LinksUpToDate>false</LinksUpToDate>
  <CharactersWithSpaces>31886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„Nem Nyilvános”</dc:title>
  <dc:subject/>
  <dc:creator>BM OKF</dc:creator>
  <cp:keywords/>
  <dc:description/>
  <cp:lastModifiedBy>Angyal István</cp:lastModifiedBy>
  <cp:revision>3</cp:revision>
  <dcterms:created xsi:type="dcterms:W3CDTF">2020-09-09T13:48:00Z</dcterms:created>
  <dcterms:modified xsi:type="dcterms:W3CDTF">2020-09-09T13:48:00Z</dcterms:modified>
</cp:coreProperties>
</file>